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AB" w:rsidRDefault="008B1A48" w:rsidP="00C265AB">
      <w:pPr>
        <w:pStyle w:val="Default"/>
      </w:pPr>
      <w:r>
        <w:rPr>
          <w:noProof/>
        </w:rPr>
        <w:drawing>
          <wp:inline distT="0" distB="0" distL="0" distR="0">
            <wp:extent cx="169545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1217-WA0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7B0" w:rsidRDefault="006077B0" w:rsidP="00C265AB">
      <w:pPr>
        <w:pStyle w:val="Default"/>
        <w:rPr>
          <w:b/>
          <w:bCs/>
          <w:sz w:val="40"/>
          <w:szCs w:val="40"/>
        </w:rPr>
      </w:pPr>
    </w:p>
    <w:p w:rsidR="00873C54" w:rsidRPr="00666424" w:rsidRDefault="00380E0F" w:rsidP="00873C54">
      <w:pPr>
        <w:pStyle w:val="Default"/>
        <w:rPr>
          <w:b/>
          <w:bCs/>
          <w:sz w:val="160"/>
          <w:szCs w:val="160"/>
        </w:rPr>
      </w:pPr>
      <w:r w:rsidRPr="00666424">
        <w:rPr>
          <w:b/>
          <w:bCs/>
          <w:sz w:val="40"/>
          <w:szCs w:val="40"/>
        </w:rPr>
        <w:t xml:space="preserve">Ayman Asem Abdelmoghny </w:t>
      </w:r>
      <w:r w:rsidR="00666424" w:rsidRPr="00666424">
        <w:rPr>
          <w:b/>
          <w:bCs/>
          <w:sz w:val="40"/>
          <w:szCs w:val="40"/>
        </w:rPr>
        <w:t xml:space="preserve">Ibrahim </w:t>
      </w:r>
      <w:r w:rsidRPr="00666424">
        <w:rPr>
          <w:b/>
          <w:bCs/>
          <w:sz w:val="40"/>
          <w:szCs w:val="40"/>
        </w:rPr>
        <w:t>Elqady</w:t>
      </w:r>
    </w:p>
    <w:p w:rsidR="00873C54" w:rsidRDefault="00873C54" w:rsidP="00C265AB">
      <w:pPr>
        <w:pStyle w:val="Default"/>
        <w:rPr>
          <w:rFonts w:ascii="Arial" w:hAnsi="Arial" w:cs="Arial"/>
          <w:b/>
          <w:bCs/>
          <w:sz w:val="40"/>
          <w:szCs w:val="40"/>
        </w:rPr>
      </w:pPr>
    </w:p>
    <w:p w:rsidR="00C265AB" w:rsidRDefault="00C265AB" w:rsidP="00C265AB">
      <w:pPr>
        <w:pStyle w:val="Defaul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Personal history </w:t>
      </w:r>
    </w:p>
    <w:p w:rsidR="00C265AB" w:rsidRDefault="00380E0F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First name</w:t>
      </w:r>
      <w:r w:rsidR="00C265AB">
        <w:rPr>
          <w:sz w:val="28"/>
          <w:szCs w:val="28"/>
        </w:rPr>
        <w:t xml:space="preserve">: </w:t>
      </w:r>
      <w:r w:rsidR="00240865">
        <w:rPr>
          <w:sz w:val="28"/>
          <w:szCs w:val="28"/>
        </w:rPr>
        <w:t>Ayman</w:t>
      </w:r>
      <w:r w:rsidR="00C265AB">
        <w:rPr>
          <w:sz w:val="28"/>
          <w:szCs w:val="28"/>
        </w:rPr>
        <w:t xml:space="preserve"> </w:t>
      </w:r>
    </w:p>
    <w:p w:rsidR="00C265AB" w:rsidRDefault="00240865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Middle names</w:t>
      </w:r>
      <w:r w:rsidR="00C265AB">
        <w:rPr>
          <w:sz w:val="28"/>
          <w:szCs w:val="28"/>
        </w:rPr>
        <w:t xml:space="preserve">: </w:t>
      </w:r>
      <w:r>
        <w:rPr>
          <w:sz w:val="28"/>
          <w:szCs w:val="28"/>
        </w:rPr>
        <w:t>Asem Abdelmoghny</w:t>
      </w:r>
      <w:r w:rsidR="008D723B">
        <w:rPr>
          <w:sz w:val="28"/>
          <w:szCs w:val="28"/>
        </w:rPr>
        <w:t xml:space="preserve"> Ibrahim</w:t>
      </w:r>
    </w:p>
    <w:p w:rsidR="00C265AB" w:rsidRDefault="00240865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Last name (Family or Surname): Elqady</w:t>
      </w:r>
      <w:r w:rsidR="00C265AB">
        <w:rPr>
          <w:sz w:val="28"/>
          <w:szCs w:val="28"/>
        </w:rPr>
        <w:t xml:space="preserve"> </w:t>
      </w:r>
    </w:p>
    <w:p w:rsidR="00C265AB" w:rsidRDefault="00240865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Mobile: +2 01006186644</w:t>
      </w:r>
      <w:r w:rsidR="00C265AB">
        <w:rPr>
          <w:sz w:val="28"/>
          <w:szCs w:val="28"/>
        </w:rPr>
        <w:t xml:space="preserve"> </w:t>
      </w:r>
    </w:p>
    <w:p w:rsidR="00C265AB" w:rsidRDefault="00240865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6" w:history="1">
        <w:r w:rsidR="00471D3F" w:rsidRPr="002F219C">
          <w:rPr>
            <w:rStyle w:val="Hyperlink"/>
            <w:sz w:val="28"/>
            <w:szCs w:val="28"/>
          </w:rPr>
          <w:t>dr.uro87@gmail.com</w:t>
        </w:r>
      </w:hyperlink>
      <w:r w:rsidR="00471D3F">
        <w:rPr>
          <w:sz w:val="28"/>
          <w:szCs w:val="28"/>
        </w:rPr>
        <w:t xml:space="preserve"> or </w:t>
      </w:r>
      <w:hyperlink r:id="rId7" w:history="1">
        <w:r w:rsidR="00471D3F" w:rsidRPr="002F219C">
          <w:rPr>
            <w:rStyle w:val="Hyperlink"/>
            <w:sz w:val="28"/>
            <w:szCs w:val="28"/>
          </w:rPr>
          <w:t>aymanasem@aun.edu.eg</w:t>
        </w:r>
      </w:hyperlink>
      <w:r w:rsidR="00471D3F">
        <w:rPr>
          <w:sz w:val="28"/>
          <w:szCs w:val="28"/>
        </w:rPr>
        <w:t xml:space="preserve"> </w:t>
      </w:r>
      <w:r w:rsidR="00C265AB">
        <w:rPr>
          <w:sz w:val="28"/>
          <w:szCs w:val="28"/>
        </w:rPr>
        <w:t xml:space="preserve"> </w:t>
      </w:r>
    </w:p>
    <w:p w:rsidR="00C265AB" w:rsidRDefault="00240865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Date of birth</w:t>
      </w:r>
      <w:r w:rsidR="00C265AB">
        <w:rPr>
          <w:sz w:val="28"/>
          <w:szCs w:val="28"/>
        </w:rPr>
        <w:t xml:space="preserve">: </w:t>
      </w:r>
      <w:r>
        <w:rPr>
          <w:sz w:val="28"/>
          <w:szCs w:val="28"/>
        </w:rPr>
        <w:t>20, November, 1987</w:t>
      </w:r>
      <w:r w:rsidR="00C265AB">
        <w:rPr>
          <w:sz w:val="28"/>
          <w:szCs w:val="28"/>
        </w:rPr>
        <w:t xml:space="preserve">. </w:t>
      </w:r>
    </w:p>
    <w:p w:rsidR="00C265AB" w:rsidRDefault="00240865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Nationality</w:t>
      </w:r>
      <w:r w:rsidR="00C265AB">
        <w:rPr>
          <w:sz w:val="28"/>
          <w:szCs w:val="28"/>
        </w:rPr>
        <w:t xml:space="preserve">: Egyptian. </w:t>
      </w:r>
    </w:p>
    <w:p w:rsidR="00C265AB" w:rsidRDefault="00240865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Address: Egypt, Assiut governorate, CID factory district, Elsabeel Street</w:t>
      </w:r>
      <w:r w:rsidR="00C265AB">
        <w:rPr>
          <w:sz w:val="28"/>
          <w:szCs w:val="28"/>
        </w:rPr>
        <w:t xml:space="preserve">. </w:t>
      </w:r>
    </w:p>
    <w:p w:rsidR="00C265A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Correspondence: Egypt, Assiut, Assiut University Hospital, </w:t>
      </w:r>
    </w:p>
    <w:p w:rsidR="00C265AB" w:rsidRDefault="00240865" w:rsidP="00297C48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Urology and Nephrology university hospital.</w:t>
      </w:r>
    </w:p>
    <w:p w:rsidR="00C265AB" w:rsidRDefault="00240865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Current hospital: Assiut Urology and Nephrology university hospital</w:t>
      </w:r>
      <w:r w:rsidR="00C265AB">
        <w:rPr>
          <w:sz w:val="28"/>
          <w:szCs w:val="28"/>
        </w:rPr>
        <w:t xml:space="preserve">. </w:t>
      </w:r>
    </w:p>
    <w:p w:rsidR="00C265A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Non-medical interests: Sports and reading novels. </w:t>
      </w:r>
    </w:p>
    <w:p w:rsidR="00C265AB" w:rsidRDefault="00240865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Languages</w:t>
      </w:r>
      <w:r w:rsidR="00C265AB">
        <w:rPr>
          <w:sz w:val="28"/>
          <w:szCs w:val="28"/>
        </w:rPr>
        <w:t xml:space="preserve">: </w:t>
      </w:r>
      <w:r>
        <w:rPr>
          <w:sz w:val="28"/>
          <w:szCs w:val="28"/>
        </w:rPr>
        <w:t>Arabic, English</w:t>
      </w:r>
      <w:r w:rsidR="00C265AB">
        <w:rPr>
          <w:sz w:val="28"/>
          <w:szCs w:val="28"/>
        </w:rPr>
        <w:t xml:space="preserve">. </w:t>
      </w:r>
    </w:p>
    <w:p w:rsidR="008D723B" w:rsidRDefault="008D723B" w:rsidP="008D723B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:rsidR="00873C54" w:rsidRDefault="00873C54" w:rsidP="008D723B">
      <w:pPr>
        <w:pStyle w:val="Default"/>
        <w:rPr>
          <w:rFonts w:ascii="Arial" w:hAnsi="Arial" w:cs="Arial"/>
          <w:b/>
          <w:bCs/>
          <w:sz w:val="40"/>
          <w:szCs w:val="40"/>
        </w:rPr>
      </w:pPr>
    </w:p>
    <w:p w:rsidR="00873C54" w:rsidRDefault="00873C54" w:rsidP="008D723B">
      <w:pPr>
        <w:pStyle w:val="Default"/>
        <w:rPr>
          <w:rFonts w:ascii="Arial" w:hAnsi="Arial" w:cs="Arial"/>
          <w:b/>
          <w:bCs/>
          <w:sz w:val="40"/>
          <w:szCs w:val="40"/>
        </w:rPr>
      </w:pPr>
    </w:p>
    <w:p w:rsidR="00C265AB" w:rsidRPr="00666424" w:rsidRDefault="00C265AB" w:rsidP="008D723B">
      <w:pPr>
        <w:pStyle w:val="Default"/>
        <w:rPr>
          <w:rFonts w:ascii="Arial" w:hAnsi="Arial" w:cs="Arial"/>
          <w:sz w:val="40"/>
          <w:szCs w:val="40"/>
        </w:rPr>
      </w:pPr>
      <w:r w:rsidRPr="00666424">
        <w:rPr>
          <w:rFonts w:ascii="Arial" w:hAnsi="Arial" w:cs="Arial"/>
          <w:b/>
          <w:bCs/>
          <w:sz w:val="40"/>
          <w:szCs w:val="40"/>
        </w:rPr>
        <w:t xml:space="preserve">Current position </w:t>
      </w:r>
    </w:p>
    <w:p w:rsidR="00C265A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Assist</w:t>
      </w:r>
      <w:r w:rsidR="00240865">
        <w:rPr>
          <w:sz w:val="28"/>
          <w:szCs w:val="28"/>
        </w:rPr>
        <w:t>ant lecturer of urology</w:t>
      </w:r>
      <w:r>
        <w:rPr>
          <w:sz w:val="28"/>
          <w:szCs w:val="28"/>
        </w:rPr>
        <w:t>,</w:t>
      </w:r>
      <w:r w:rsidR="00240865">
        <w:rPr>
          <w:sz w:val="28"/>
          <w:szCs w:val="28"/>
        </w:rPr>
        <w:t xml:space="preserve"> Assiut Urology and Nephrology university hospital</w:t>
      </w:r>
      <w:r w:rsidR="00297C48">
        <w:rPr>
          <w:sz w:val="28"/>
          <w:szCs w:val="28"/>
        </w:rPr>
        <w:t>, Assiut-Egypt</w:t>
      </w:r>
      <w:r w:rsidR="00240865">
        <w:rPr>
          <w:sz w:val="28"/>
          <w:szCs w:val="28"/>
        </w:rPr>
        <w:t xml:space="preserve"> (June 2016 till now).</w:t>
      </w:r>
    </w:p>
    <w:p w:rsidR="00240865" w:rsidRDefault="00240865" w:rsidP="00C265AB">
      <w:pPr>
        <w:pStyle w:val="Default"/>
        <w:rPr>
          <w:rFonts w:ascii="Arial" w:hAnsi="Arial" w:cs="Arial"/>
          <w:b/>
          <w:bCs/>
          <w:sz w:val="48"/>
          <w:szCs w:val="48"/>
        </w:rPr>
      </w:pPr>
    </w:p>
    <w:p w:rsidR="00C265AB" w:rsidRPr="00666424" w:rsidRDefault="00C265AB" w:rsidP="008D723B">
      <w:pPr>
        <w:pStyle w:val="Default"/>
        <w:rPr>
          <w:rFonts w:ascii="Arial" w:hAnsi="Arial" w:cs="Arial"/>
          <w:sz w:val="40"/>
          <w:szCs w:val="40"/>
        </w:rPr>
      </w:pPr>
      <w:r w:rsidRPr="00666424">
        <w:rPr>
          <w:rFonts w:ascii="Arial" w:hAnsi="Arial" w:cs="Arial"/>
          <w:b/>
          <w:bCs/>
          <w:sz w:val="40"/>
          <w:szCs w:val="40"/>
        </w:rPr>
        <w:lastRenderedPageBreak/>
        <w:t>Position</w:t>
      </w:r>
      <w:r w:rsidR="00240865" w:rsidRPr="00666424">
        <w:rPr>
          <w:rFonts w:ascii="Arial" w:hAnsi="Arial" w:cs="Arial"/>
          <w:b/>
          <w:bCs/>
          <w:sz w:val="40"/>
          <w:szCs w:val="40"/>
        </w:rPr>
        <w:t>s</w:t>
      </w:r>
      <w:r w:rsidRPr="00666424">
        <w:rPr>
          <w:rFonts w:ascii="Arial" w:hAnsi="Arial" w:cs="Arial"/>
          <w:b/>
          <w:bCs/>
          <w:sz w:val="40"/>
          <w:szCs w:val="40"/>
        </w:rPr>
        <w:t xml:space="preserve"> held </w:t>
      </w:r>
    </w:p>
    <w:p w:rsidR="00C265AB" w:rsidRPr="008D723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House officer</w:t>
      </w:r>
      <w:r>
        <w:rPr>
          <w:sz w:val="28"/>
          <w:szCs w:val="28"/>
        </w:rPr>
        <w:t xml:space="preserve">: Assiut University Hospital (1/3/2011- </w:t>
      </w:r>
      <w:r w:rsidRPr="008D723B">
        <w:rPr>
          <w:sz w:val="28"/>
          <w:szCs w:val="28"/>
        </w:rPr>
        <w:t xml:space="preserve">28/2/2012). </w:t>
      </w:r>
    </w:p>
    <w:p w:rsidR="00C265AB" w:rsidRDefault="00637235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Resident (urology</w:t>
      </w:r>
      <w:r w:rsidR="00C265AB">
        <w:rPr>
          <w:rFonts w:ascii="Arial" w:hAnsi="Arial" w:cs="Arial"/>
          <w:b/>
          <w:bCs/>
          <w:i/>
          <w:iCs/>
          <w:sz w:val="28"/>
          <w:szCs w:val="28"/>
        </w:rPr>
        <w:t xml:space="preserve">): </w:t>
      </w:r>
      <w:r w:rsidR="00C265AB">
        <w:rPr>
          <w:sz w:val="28"/>
          <w:szCs w:val="28"/>
        </w:rPr>
        <w:t xml:space="preserve">Assiut </w:t>
      </w:r>
      <w:r>
        <w:rPr>
          <w:sz w:val="28"/>
          <w:szCs w:val="28"/>
        </w:rPr>
        <w:t>Urology and Nephrology university h</w:t>
      </w:r>
      <w:r w:rsidR="00C265AB">
        <w:rPr>
          <w:sz w:val="28"/>
          <w:szCs w:val="28"/>
        </w:rPr>
        <w:t>ospital</w:t>
      </w:r>
      <w:r>
        <w:rPr>
          <w:sz w:val="28"/>
          <w:szCs w:val="28"/>
        </w:rPr>
        <w:t xml:space="preserve"> </w:t>
      </w:r>
      <w:r w:rsidR="00C265AB">
        <w:rPr>
          <w:sz w:val="28"/>
          <w:szCs w:val="28"/>
        </w:rPr>
        <w:t>(1/3/2012-1/</w:t>
      </w:r>
      <w:r>
        <w:rPr>
          <w:sz w:val="28"/>
          <w:szCs w:val="28"/>
        </w:rPr>
        <w:t>3/2015</w:t>
      </w:r>
      <w:r w:rsidR="00C265AB">
        <w:rPr>
          <w:sz w:val="28"/>
          <w:szCs w:val="28"/>
        </w:rPr>
        <w:t xml:space="preserve">). </w:t>
      </w:r>
    </w:p>
    <w:p w:rsidR="00C265AB" w:rsidRDefault="00637235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Demonstrator (urology</w:t>
      </w:r>
      <w:r w:rsidR="00C265AB">
        <w:rPr>
          <w:rFonts w:ascii="Arial" w:hAnsi="Arial" w:cs="Arial"/>
          <w:b/>
          <w:bCs/>
          <w:i/>
          <w:iCs/>
          <w:sz w:val="28"/>
          <w:szCs w:val="28"/>
        </w:rPr>
        <w:t xml:space="preserve">): </w:t>
      </w:r>
      <w:r>
        <w:rPr>
          <w:sz w:val="28"/>
          <w:szCs w:val="28"/>
        </w:rPr>
        <w:t>Assiut Urology and Nephrology university hospital</w:t>
      </w:r>
      <w:r w:rsidR="00C265AB">
        <w:rPr>
          <w:sz w:val="28"/>
          <w:szCs w:val="28"/>
        </w:rPr>
        <w:t xml:space="preserve"> (1/</w:t>
      </w:r>
      <w:r>
        <w:rPr>
          <w:sz w:val="28"/>
          <w:szCs w:val="28"/>
        </w:rPr>
        <w:t>3</w:t>
      </w:r>
      <w:r w:rsidR="00C265AB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="00C265AB">
        <w:rPr>
          <w:sz w:val="28"/>
          <w:szCs w:val="28"/>
        </w:rPr>
        <w:t>-14/</w:t>
      </w:r>
      <w:r>
        <w:rPr>
          <w:sz w:val="28"/>
          <w:szCs w:val="28"/>
        </w:rPr>
        <w:t>6</w:t>
      </w:r>
      <w:r w:rsidR="00C265AB">
        <w:rPr>
          <w:sz w:val="28"/>
          <w:szCs w:val="28"/>
        </w:rPr>
        <w:t>/201</w:t>
      </w:r>
      <w:r w:rsidR="0011612D">
        <w:rPr>
          <w:sz w:val="28"/>
          <w:szCs w:val="28"/>
        </w:rPr>
        <w:t>6</w:t>
      </w:r>
      <w:r w:rsidR="00C265AB">
        <w:rPr>
          <w:sz w:val="28"/>
          <w:szCs w:val="28"/>
        </w:rPr>
        <w:t xml:space="preserve">) </w:t>
      </w:r>
    </w:p>
    <w:p w:rsidR="00C265A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Assistant </w:t>
      </w:r>
      <w:r>
        <w:rPr>
          <w:rFonts w:ascii="Arial" w:hAnsi="Arial" w:cs="Arial"/>
          <w:b/>
          <w:bCs/>
          <w:sz w:val="28"/>
          <w:szCs w:val="28"/>
        </w:rPr>
        <w:t>lecturer:</w:t>
      </w:r>
      <w:r w:rsidR="0011612D">
        <w:rPr>
          <w:rFonts w:ascii="Arial" w:hAnsi="Arial" w:cs="Arial"/>
          <w:b/>
          <w:bCs/>
          <w:sz w:val="28"/>
          <w:szCs w:val="28"/>
        </w:rPr>
        <w:t xml:space="preserve"> Urology</w:t>
      </w:r>
      <w:r>
        <w:rPr>
          <w:sz w:val="28"/>
          <w:szCs w:val="28"/>
        </w:rPr>
        <w:t>,</w:t>
      </w:r>
      <w:r w:rsidR="0011612D">
        <w:rPr>
          <w:sz w:val="28"/>
          <w:szCs w:val="28"/>
        </w:rPr>
        <w:t xml:space="preserve"> Assiut</w:t>
      </w:r>
      <w:r w:rsidR="0011612D" w:rsidRPr="0011612D">
        <w:rPr>
          <w:sz w:val="28"/>
          <w:szCs w:val="28"/>
        </w:rPr>
        <w:t xml:space="preserve"> </w:t>
      </w:r>
      <w:r w:rsidR="0011612D">
        <w:rPr>
          <w:sz w:val="28"/>
          <w:szCs w:val="28"/>
        </w:rPr>
        <w:t>Urology and Nephrology university hospital (15/6/2016</w:t>
      </w:r>
      <w:r>
        <w:rPr>
          <w:sz w:val="28"/>
          <w:szCs w:val="28"/>
        </w:rPr>
        <w:t xml:space="preserve"> </w:t>
      </w:r>
      <w:r w:rsidR="0011612D">
        <w:rPr>
          <w:sz w:val="28"/>
          <w:szCs w:val="28"/>
        </w:rPr>
        <w:t>till</w:t>
      </w:r>
      <w:r>
        <w:rPr>
          <w:sz w:val="28"/>
          <w:szCs w:val="28"/>
        </w:rPr>
        <w:t xml:space="preserve"> now) </w:t>
      </w:r>
    </w:p>
    <w:p w:rsidR="00873C54" w:rsidRDefault="00873C54" w:rsidP="00666424">
      <w:pPr>
        <w:pStyle w:val="Default"/>
        <w:rPr>
          <w:rFonts w:ascii="Arial" w:hAnsi="Arial" w:cs="Arial"/>
          <w:b/>
          <w:bCs/>
          <w:sz w:val="40"/>
          <w:szCs w:val="40"/>
        </w:rPr>
      </w:pPr>
    </w:p>
    <w:p w:rsidR="00C265AB" w:rsidRPr="00666424" w:rsidRDefault="0011612D" w:rsidP="00666424">
      <w:pPr>
        <w:pStyle w:val="Default"/>
        <w:rPr>
          <w:rFonts w:ascii="Arial" w:hAnsi="Arial" w:cs="Arial"/>
          <w:sz w:val="40"/>
          <w:szCs w:val="40"/>
        </w:rPr>
      </w:pPr>
      <w:r w:rsidRPr="00666424">
        <w:rPr>
          <w:rFonts w:ascii="Arial" w:hAnsi="Arial" w:cs="Arial"/>
          <w:b/>
          <w:bCs/>
          <w:sz w:val="40"/>
          <w:szCs w:val="40"/>
        </w:rPr>
        <w:t>Qualifications</w:t>
      </w:r>
      <w:r w:rsidR="00C265AB" w:rsidRPr="00666424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C265A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35E07">
        <w:rPr>
          <w:b/>
          <w:bCs/>
          <w:sz w:val="28"/>
          <w:szCs w:val="28"/>
        </w:rPr>
        <w:t>High school di</w:t>
      </w:r>
      <w:r w:rsidR="0011612D" w:rsidRPr="00C35E07">
        <w:rPr>
          <w:b/>
          <w:bCs/>
          <w:sz w:val="28"/>
          <w:szCs w:val="28"/>
        </w:rPr>
        <w:t>ploma</w:t>
      </w:r>
      <w:r w:rsidR="0011612D">
        <w:rPr>
          <w:sz w:val="28"/>
          <w:szCs w:val="28"/>
        </w:rPr>
        <w:t xml:space="preserve"> (basic education): Mallawy military high school, A</w:t>
      </w:r>
      <w:r>
        <w:rPr>
          <w:sz w:val="28"/>
          <w:szCs w:val="28"/>
        </w:rPr>
        <w:t xml:space="preserve">l minia, Egypt (2001-2004). </w:t>
      </w:r>
    </w:p>
    <w:p w:rsidR="00C265AB" w:rsidRPr="008D723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M.B.B.Ch</w:t>
      </w:r>
      <w:r>
        <w:rPr>
          <w:sz w:val="28"/>
          <w:szCs w:val="28"/>
        </w:rPr>
        <w:t>: Faculty of medicine, Assiut University</w:t>
      </w:r>
      <w:r w:rsidR="00297C48">
        <w:rPr>
          <w:sz w:val="28"/>
          <w:szCs w:val="28"/>
        </w:rPr>
        <w:t>- Egypt</w:t>
      </w:r>
      <w:r>
        <w:rPr>
          <w:sz w:val="28"/>
          <w:szCs w:val="28"/>
        </w:rPr>
        <w:t xml:space="preserve"> (9/2004-9/2010) </w:t>
      </w:r>
      <w:r w:rsidRPr="008D723B">
        <w:rPr>
          <w:sz w:val="28"/>
          <w:szCs w:val="28"/>
        </w:rPr>
        <w:t xml:space="preserve">(Excellent with honor). </w:t>
      </w:r>
    </w:p>
    <w:p w:rsidR="00C265AB" w:rsidRPr="008D723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M.Sc</w:t>
      </w:r>
      <w:r w:rsidR="0011612D">
        <w:rPr>
          <w:sz w:val="28"/>
          <w:szCs w:val="28"/>
        </w:rPr>
        <w:t xml:space="preserve">. in urology, </w:t>
      </w:r>
      <w:r>
        <w:rPr>
          <w:sz w:val="28"/>
          <w:szCs w:val="28"/>
        </w:rPr>
        <w:t xml:space="preserve">Assiut </w:t>
      </w:r>
      <w:r w:rsidR="0011612D">
        <w:rPr>
          <w:sz w:val="28"/>
          <w:szCs w:val="28"/>
        </w:rPr>
        <w:t>Urology and Nephrology university hospital</w:t>
      </w:r>
      <w:r w:rsidR="00297C48">
        <w:rPr>
          <w:sz w:val="28"/>
          <w:szCs w:val="28"/>
        </w:rPr>
        <w:t>- Assiut-Egypt</w:t>
      </w:r>
      <w:r w:rsidR="008D723B">
        <w:rPr>
          <w:sz w:val="28"/>
          <w:szCs w:val="28"/>
        </w:rPr>
        <w:t xml:space="preserve"> </w:t>
      </w:r>
      <w:r w:rsidRPr="008D723B">
        <w:rPr>
          <w:sz w:val="28"/>
          <w:szCs w:val="28"/>
        </w:rPr>
        <w:t>(</w:t>
      </w:r>
      <w:r w:rsidR="0011612D" w:rsidRPr="008D723B">
        <w:rPr>
          <w:sz w:val="28"/>
          <w:szCs w:val="28"/>
        </w:rPr>
        <w:t>15</w:t>
      </w:r>
      <w:r w:rsidRPr="008D723B">
        <w:rPr>
          <w:sz w:val="28"/>
          <w:szCs w:val="28"/>
        </w:rPr>
        <w:t>/</w:t>
      </w:r>
      <w:r w:rsidR="0011612D" w:rsidRPr="008D723B">
        <w:rPr>
          <w:sz w:val="28"/>
          <w:szCs w:val="28"/>
        </w:rPr>
        <w:t>6/2016</w:t>
      </w:r>
      <w:r w:rsidRPr="008D723B">
        <w:rPr>
          <w:sz w:val="28"/>
          <w:szCs w:val="28"/>
        </w:rPr>
        <w:t>)</w:t>
      </w:r>
      <w:r w:rsidR="0011612D" w:rsidRPr="008D723B">
        <w:rPr>
          <w:sz w:val="28"/>
          <w:szCs w:val="28"/>
        </w:rPr>
        <w:t>.</w:t>
      </w:r>
      <w:r w:rsidRPr="008D723B">
        <w:rPr>
          <w:sz w:val="28"/>
          <w:szCs w:val="28"/>
        </w:rPr>
        <w:t xml:space="preserve"> </w:t>
      </w:r>
    </w:p>
    <w:p w:rsidR="00C265AB" w:rsidRDefault="00C265AB" w:rsidP="0066642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Registration for Doctoral Degree (M.D) </w:t>
      </w:r>
      <w:r w:rsidR="0011612D">
        <w:rPr>
          <w:sz w:val="28"/>
          <w:szCs w:val="28"/>
        </w:rPr>
        <w:t>pediatric urology</w:t>
      </w:r>
      <w:r>
        <w:rPr>
          <w:sz w:val="28"/>
          <w:szCs w:val="28"/>
        </w:rPr>
        <w:t xml:space="preserve"> field, </w:t>
      </w:r>
      <w:r w:rsidRPr="00666424">
        <w:rPr>
          <w:sz w:val="28"/>
          <w:szCs w:val="28"/>
        </w:rPr>
        <w:t xml:space="preserve">Assiut </w:t>
      </w:r>
      <w:r w:rsidR="0011612D" w:rsidRPr="00666424">
        <w:rPr>
          <w:sz w:val="28"/>
          <w:szCs w:val="28"/>
        </w:rPr>
        <w:t>Urology and Nephrology university hospital.</w:t>
      </w:r>
    </w:p>
    <w:p w:rsidR="00666424" w:rsidRPr="00666424" w:rsidRDefault="00666424" w:rsidP="00666424">
      <w:pPr>
        <w:pStyle w:val="Default"/>
        <w:ind w:left="720"/>
        <w:rPr>
          <w:sz w:val="28"/>
          <w:szCs w:val="28"/>
        </w:rPr>
      </w:pPr>
    </w:p>
    <w:p w:rsidR="00C265AB" w:rsidRDefault="00C265AB" w:rsidP="00666424">
      <w:pPr>
        <w:pStyle w:val="Defaul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Professional licensure </w:t>
      </w:r>
    </w:p>
    <w:p w:rsidR="00C265A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Egyptian ministry of health full registration No: 228</w:t>
      </w:r>
      <w:r w:rsidR="008D723B">
        <w:rPr>
          <w:sz w:val="28"/>
          <w:szCs w:val="28"/>
        </w:rPr>
        <w:t>672</w:t>
      </w:r>
      <w:r>
        <w:rPr>
          <w:sz w:val="28"/>
          <w:szCs w:val="28"/>
        </w:rPr>
        <w:t xml:space="preserve">-2012/3/3. </w:t>
      </w:r>
    </w:p>
    <w:p w:rsidR="00666424" w:rsidRDefault="00666424" w:rsidP="0066642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:rsidR="00C265AB" w:rsidRPr="00666424" w:rsidRDefault="00C265AB" w:rsidP="00666424">
      <w:pPr>
        <w:pStyle w:val="Default"/>
        <w:rPr>
          <w:rFonts w:ascii="Arial" w:hAnsi="Arial" w:cs="Arial"/>
          <w:sz w:val="40"/>
          <w:szCs w:val="40"/>
        </w:rPr>
      </w:pPr>
      <w:r w:rsidRPr="00666424">
        <w:rPr>
          <w:rFonts w:ascii="Arial" w:hAnsi="Arial" w:cs="Arial"/>
          <w:b/>
          <w:bCs/>
          <w:sz w:val="40"/>
          <w:szCs w:val="40"/>
        </w:rPr>
        <w:t xml:space="preserve">Clinical experience </w:t>
      </w:r>
    </w:p>
    <w:p w:rsidR="00C265A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During my work as a house officer, as a resident and as a</w:t>
      </w:r>
      <w:r w:rsidR="00CB2BE0">
        <w:rPr>
          <w:sz w:val="28"/>
          <w:szCs w:val="28"/>
        </w:rPr>
        <w:t>n</w:t>
      </w:r>
      <w:r>
        <w:rPr>
          <w:sz w:val="28"/>
          <w:szCs w:val="28"/>
        </w:rPr>
        <w:t xml:space="preserve"> assistant lecturer</w:t>
      </w:r>
      <w:r w:rsidR="00CB2BE0">
        <w:rPr>
          <w:sz w:val="28"/>
          <w:szCs w:val="28"/>
        </w:rPr>
        <w:t>,</w:t>
      </w:r>
      <w:r>
        <w:rPr>
          <w:sz w:val="28"/>
          <w:szCs w:val="28"/>
        </w:rPr>
        <w:t xml:space="preserve"> I gained experience in the following activities</w:t>
      </w:r>
      <w:r w:rsidR="00CB2BE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265AB" w:rsidRDefault="00C265AB" w:rsidP="00666424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Management of different </w:t>
      </w:r>
      <w:r w:rsidR="00CB2BE0">
        <w:rPr>
          <w:sz w:val="28"/>
          <w:szCs w:val="28"/>
        </w:rPr>
        <w:t xml:space="preserve">urological </w:t>
      </w:r>
      <w:r>
        <w:rPr>
          <w:sz w:val="28"/>
          <w:szCs w:val="28"/>
        </w:rPr>
        <w:t>emergencies</w:t>
      </w:r>
      <w:r w:rsidR="00CA7353">
        <w:rPr>
          <w:sz w:val="28"/>
          <w:szCs w:val="28"/>
        </w:rPr>
        <w:t xml:space="preserve"> e.g. acute urinary retention</w:t>
      </w:r>
      <w:r>
        <w:rPr>
          <w:sz w:val="28"/>
          <w:szCs w:val="28"/>
        </w:rPr>
        <w:t xml:space="preserve">. </w:t>
      </w:r>
    </w:p>
    <w:p w:rsidR="00C265AB" w:rsidRDefault="00C265AB" w:rsidP="00666424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Management of different cases w</w:t>
      </w:r>
      <w:r w:rsidR="00CB2BE0">
        <w:rPr>
          <w:sz w:val="28"/>
          <w:szCs w:val="28"/>
        </w:rPr>
        <w:t>ith urinary tract stone</w:t>
      </w:r>
      <w:r>
        <w:rPr>
          <w:sz w:val="28"/>
          <w:szCs w:val="28"/>
        </w:rPr>
        <w:t xml:space="preserve"> diseases. </w:t>
      </w:r>
    </w:p>
    <w:p w:rsidR="00C265AB" w:rsidRDefault="00C265AB" w:rsidP="00666424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Management of </w:t>
      </w:r>
      <w:r w:rsidR="00CB2BE0">
        <w:rPr>
          <w:sz w:val="28"/>
          <w:szCs w:val="28"/>
        </w:rPr>
        <w:t>different cases</w:t>
      </w:r>
      <w:r w:rsidR="003F345B">
        <w:rPr>
          <w:sz w:val="28"/>
          <w:szCs w:val="28"/>
        </w:rPr>
        <w:t xml:space="preserve"> with urinary tract tumors.</w:t>
      </w:r>
      <w:r>
        <w:rPr>
          <w:sz w:val="28"/>
          <w:szCs w:val="28"/>
        </w:rPr>
        <w:t xml:space="preserve"> </w:t>
      </w:r>
    </w:p>
    <w:p w:rsidR="00C265AB" w:rsidRDefault="00C265AB" w:rsidP="00666424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Management of </w:t>
      </w:r>
      <w:r w:rsidR="003F345B">
        <w:rPr>
          <w:sz w:val="28"/>
          <w:szCs w:val="28"/>
        </w:rPr>
        <w:t>different cases of urinary tract trauma.</w:t>
      </w:r>
      <w:r>
        <w:rPr>
          <w:sz w:val="28"/>
          <w:szCs w:val="28"/>
        </w:rPr>
        <w:t xml:space="preserve"> </w:t>
      </w:r>
    </w:p>
    <w:p w:rsidR="00C265AB" w:rsidRDefault="00C265AB" w:rsidP="00666424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Management of </w:t>
      </w:r>
      <w:r w:rsidR="003F345B">
        <w:rPr>
          <w:sz w:val="28"/>
          <w:szCs w:val="28"/>
        </w:rPr>
        <w:t>different urologic cases which need reconstructive surgeries e.g. urethroplasty.</w:t>
      </w:r>
    </w:p>
    <w:p w:rsidR="00C265AB" w:rsidRDefault="00C265AB" w:rsidP="00666424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Management of different </w:t>
      </w:r>
      <w:r w:rsidR="003F345B">
        <w:rPr>
          <w:sz w:val="28"/>
          <w:szCs w:val="28"/>
        </w:rPr>
        <w:t>urological infections</w:t>
      </w:r>
      <w:r>
        <w:rPr>
          <w:sz w:val="28"/>
          <w:szCs w:val="28"/>
        </w:rPr>
        <w:t xml:space="preserve">. </w:t>
      </w:r>
    </w:p>
    <w:p w:rsidR="00CE60C2" w:rsidRDefault="00CE60C2" w:rsidP="00666424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CE60C2">
        <w:rPr>
          <w:sz w:val="28"/>
          <w:szCs w:val="28"/>
        </w:rPr>
        <w:t xml:space="preserve"> </w:t>
      </w:r>
      <w:r>
        <w:rPr>
          <w:sz w:val="28"/>
          <w:szCs w:val="28"/>
        </w:rPr>
        <w:t>Management of different pediatric urological conditions e.g</w:t>
      </w:r>
      <w:r w:rsidR="00CA7353">
        <w:rPr>
          <w:sz w:val="28"/>
          <w:szCs w:val="28"/>
        </w:rPr>
        <w:t xml:space="preserve">. pelvi-ureteral junction </w:t>
      </w:r>
      <w:r>
        <w:rPr>
          <w:sz w:val="28"/>
          <w:szCs w:val="28"/>
        </w:rPr>
        <w:t>obstruction</w:t>
      </w:r>
      <w:r w:rsidR="00C265AB">
        <w:rPr>
          <w:sz w:val="28"/>
          <w:szCs w:val="28"/>
        </w:rPr>
        <w:t>.</w:t>
      </w:r>
    </w:p>
    <w:p w:rsidR="00CE60C2" w:rsidRDefault="00CE60C2" w:rsidP="00666424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CE60C2">
        <w:rPr>
          <w:sz w:val="28"/>
          <w:szCs w:val="28"/>
        </w:rPr>
        <w:t xml:space="preserve"> </w:t>
      </w:r>
      <w:r>
        <w:rPr>
          <w:sz w:val="28"/>
          <w:szCs w:val="28"/>
        </w:rPr>
        <w:t>Management of different cases of female urological problems e.g. stress urinary incontinence.</w:t>
      </w:r>
    </w:p>
    <w:p w:rsidR="00CE60C2" w:rsidRDefault="00CE60C2" w:rsidP="00666424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CE6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Management of different cases of </w:t>
      </w:r>
      <w:r w:rsidR="00CA7353">
        <w:rPr>
          <w:sz w:val="28"/>
          <w:szCs w:val="28"/>
        </w:rPr>
        <w:t>infravesical obstruction e.g. benign hyperplasia of the prostate.</w:t>
      </w:r>
    </w:p>
    <w:p w:rsidR="00C265AB" w:rsidRDefault="00C265AB" w:rsidP="008D723B">
      <w:pPr>
        <w:pStyle w:val="Default"/>
        <w:ind w:firstLine="75"/>
        <w:rPr>
          <w:sz w:val="28"/>
          <w:szCs w:val="28"/>
        </w:rPr>
      </w:pPr>
    </w:p>
    <w:p w:rsidR="00C265AB" w:rsidRPr="00666424" w:rsidRDefault="00C35838" w:rsidP="00666424">
      <w:pPr>
        <w:pStyle w:val="Default"/>
        <w:rPr>
          <w:rFonts w:ascii="Arial" w:hAnsi="Arial" w:cs="Arial"/>
          <w:sz w:val="40"/>
          <w:szCs w:val="40"/>
        </w:rPr>
      </w:pPr>
      <w:r w:rsidRPr="00666424">
        <w:rPr>
          <w:rFonts w:ascii="Arial" w:hAnsi="Arial" w:cs="Arial"/>
          <w:b/>
          <w:bCs/>
          <w:sz w:val="40"/>
          <w:szCs w:val="40"/>
        </w:rPr>
        <w:lastRenderedPageBreak/>
        <w:t>Graduate and</w:t>
      </w:r>
      <w:r w:rsidR="00C265AB" w:rsidRPr="00666424">
        <w:rPr>
          <w:rFonts w:ascii="Arial" w:hAnsi="Arial" w:cs="Arial"/>
          <w:b/>
          <w:bCs/>
          <w:sz w:val="40"/>
          <w:szCs w:val="40"/>
        </w:rPr>
        <w:t xml:space="preserve"> post graduate training, courses and conferences attended</w:t>
      </w:r>
      <w:r w:rsidR="00A1502C" w:rsidRPr="00666424">
        <w:rPr>
          <w:rFonts w:ascii="Arial" w:hAnsi="Arial" w:cs="Arial"/>
          <w:b/>
          <w:bCs/>
          <w:sz w:val="40"/>
          <w:szCs w:val="40"/>
        </w:rPr>
        <w:t>:</w:t>
      </w:r>
      <w:r w:rsidR="00C265AB" w:rsidRPr="00666424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C265AB" w:rsidRPr="00666424" w:rsidRDefault="00C265AB" w:rsidP="0066642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2004-2010: Graduate studi</w:t>
      </w:r>
      <w:r w:rsidR="00666424">
        <w:rPr>
          <w:sz w:val="28"/>
          <w:szCs w:val="28"/>
        </w:rPr>
        <w:t xml:space="preserve">es; Faculty of medicine, Assiut </w:t>
      </w:r>
      <w:r w:rsidRPr="00666424">
        <w:rPr>
          <w:sz w:val="28"/>
          <w:szCs w:val="28"/>
        </w:rPr>
        <w:t xml:space="preserve">University. </w:t>
      </w:r>
    </w:p>
    <w:p w:rsidR="00C265A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2011-2012: House officer; Assiut University Hospital </w:t>
      </w:r>
    </w:p>
    <w:p w:rsidR="00C265A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2012</w:t>
      </w:r>
      <w:r w:rsidR="00C35838">
        <w:rPr>
          <w:sz w:val="28"/>
          <w:szCs w:val="28"/>
        </w:rPr>
        <w:t>-2015: Resident of urology</w:t>
      </w:r>
      <w:r>
        <w:rPr>
          <w:sz w:val="28"/>
          <w:szCs w:val="28"/>
        </w:rPr>
        <w:t>, Assiut</w:t>
      </w:r>
      <w:r w:rsidR="00CA396A">
        <w:rPr>
          <w:sz w:val="28"/>
          <w:szCs w:val="28"/>
        </w:rPr>
        <w:t xml:space="preserve"> Urology and Nephrology</w:t>
      </w:r>
      <w:r>
        <w:rPr>
          <w:sz w:val="28"/>
          <w:szCs w:val="28"/>
        </w:rPr>
        <w:t xml:space="preserve"> University Hospital. </w:t>
      </w:r>
    </w:p>
    <w:p w:rsidR="00C265AB" w:rsidRPr="00666424" w:rsidRDefault="00C265AB" w:rsidP="0066642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Attendance of the course of </w:t>
      </w:r>
      <w:r>
        <w:rPr>
          <w:rFonts w:ascii="Arial" w:hAnsi="Arial" w:cs="Arial"/>
          <w:sz w:val="28"/>
          <w:szCs w:val="28"/>
        </w:rPr>
        <w:t>“</w:t>
      </w:r>
      <w:r>
        <w:rPr>
          <w:sz w:val="28"/>
          <w:szCs w:val="28"/>
        </w:rPr>
        <w:t xml:space="preserve">Cardio-pulmonary </w:t>
      </w:r>
      <w:r w:rsidR="008B16D9" w:rsidRPr="00666424">
        <w:rPr>
          <w:sz w:val="28"/>
          <w:szCs w:val="28"/>
        </w:rPr>
        <w:t>Resuscitation</w:t>
      </w:r>
      <w:r w:rsidRPr="00666424">
        <w:rPr>
          <w:rFonts w:ascii="Arial" w:hAnsi="Arial" w:cs="Arial"/>
          <w:sz w:val="28"/>
          <w:szCs w:val="28"/>
        </w:rPr>
        <w:t>”</w:t>
      </w:r>
      <w:r w:rsidRPr="00666424">
        <w:rPr>
          <w:sz w:val="28"/>
          <w:szCs w:val="28"/>
        </w:rPr>
        <w:t xml:space="preserve">, Assiut University, Assiut, Egypt in </w:t>
      </w:r>
      <w:r w:rsidR="008B16D9" w:rsidRPr="00666424">
        <w:rPr>
          <w:sz w:val="28"/>
          <w:szCs w:val="28"/>
        </w:rPr>
        <w:t>August</w:t>
      </w:r>
      <w:r w:rsidRPr="00666424">
        <w:rPr>
          <w:sz w:val="28"/>
          <w:szCs w:val="28"/>
        </w:rPr>
        <w:t xml:space="preserve"> 2011. </w:t>
      </w:r>
    </w:p>
    <w:p w:rsidR="00C265A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2012: The training program </w:t>
      </w:r>
      <w:r>
        <w:rPr>
          <w:rFonts w:ascii="Arial" w:hAnsi="Arial" w:cs="Arial"/>
          <w:sz w:val="28"/>
          <w:szCs w:val="28"/>
        </w:rPr>
        <w:t>“</w:t>
      </w:r>
      <w:r>
        <w:rPr>
          <w:sz w:val="28"/>
          <w:szCs w:val="28"/>
        </w:rPr>
        <w:t>Analytic and creative thinking</w:t>
      </w:r>
      <w:r>
        <w:rPr>
          <w:rFonts w:ascii="Arial" w:hAnsi="Arial" w:cs="Arial"/>
          <w:sz w:val="28"/>
          <w:szCs w:val="28"/>
        </w:rPr>
        <w:t xml:space="preserve">” </w:t>
      </w:r>
      <w:r w:rsidR="008B16D9">
        <w:rPr>
          <w:sz w:val="28"/>
          <w:szCs w:val="28"/>
        </w:rPr>
        <w:t>held by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</w:t>
      </w:r>
      <w:r>
        <w:rPr>
          <w:sz w:val="28"/>
          <w:szCs w:val="28"/>
        </w:rPr>
        <w:t>The Faculty and Leadership Development Project (FLDP)</w:t>
      </w:r>
      <w:r>
        <w:rPr>
          <w:rFonts w:ascii="Arial" w:hAnsi="Arial" w:cs="Arial"/>
          <w:sz w:val="28"/>
          <w:szCs w:val="28"/>
        </w:rPr>
        <w:t>”</w:t>
      </w:r>
      <w:r w:rsidR="008B16D9">
        <w:rPr>
          <w:sz w:val="28"/>
          <w:szCs w:val="28"/>
        </w:rPr>
        <w:t xml:space="preserve">, </w:t>
      </w:r>
      <w:r>
        <w:rPr>
          <w:sz w:val="28"/>
          <w:szCs w:val="28"/>
        </w:rPr>
        <w:t>Assiut University, Egypt</w:t>
      </w:r>
      <w:r w:rsidR="008B16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265AB" w:rsidRPr="00666424" w:rsidRDefault="00C265AB" w:rsidP="0066642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2015: The training program </w:t>
      </w:r>
      <w:r>
        <w:rPr>
          <w:rFonts w:ascii="Arial" w:hAnsi="Arial" w:cs="Arial"/>
          <w:sz w:val="28"/>
          <w:szCs w:val="28"/>
        </w:rPr>
        <w:t>“</w:t>
      </w:r>
      <w:r>
        <w:rPr>
          <w:sz w:val="28"/>
          <w:szCs w:val="28"/>
        </w:rPr>
        <w:t xml:space="preserve">Quality </w:t>
      </w:r>
      <w:r w:rsidR="008B16D9">
        <w:rPr>
          <w:sz w:val="28"/>
          <w:szCs w:val="28"/>
        </w:rPr>
        <w:t>standards</w:t>
      </w:r>
      <w:r>
        <w:rPr>
          <w:sz w:val="28"/>
          <w:szCs w:val="28"/>
        </w:rPr>
        <w:t xml:space="preserve"> in teaching</w:t>
      </w:r>
      <w:r>
        <w:rPr>
          <w:rFonts w:ascii="Arial" w:hAnsi="Arial" w:cs="Arial"/>
          <w:sz w:val="28"/>
          <w:szCs w:val="28"/>
        </w:rPr>
        <w:t xml:space="preserve">” </w:t>
      </w:r>
      <w:r w:rsidR="008B16D9">
        <w:rPr>
          <w:sz w:val="28"/>
          <w:szCs w:val="28"/>
        </w:rPr>
        <w:t xml:space="preserve">held </w:t>
      </w:r>
      <w:r>
        <w:rPr>
          <w:sz w:val="28"/>
          <w:szCs w:val="28"/>
        </w:rPr>
        <w:t xml:space="preserve">by </w:t>
      </w:r>
      <w:r>
        <w:rPr>
          <w:rFonts w:ascii="Arial" w:hAnsi="Arial" w:cs="Arial"/>
          <w:sz w:val="28"/>
          <w:szCs w:val="28"/>
        </w:rPr>
        <w:t>“</w:t>
      </w:r>
      <w:r>
        <w:rPr>
          <w:sz w:val="28"/>
          <w:szCs w:val="28"/>
        </w:rPr>
        <w:t>The Faculty and Leadership Development project (FLDP)</w:t>
      </w:r>
      <w:r>
        <w:rPr>
          <w:rFonts w:ascii="Arial" w:hAnsi="Arial" w:cs="Arial"/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666424">
        <w:rPr>
          <w:sz w:val="28"/>
          <w:szCs w:val="28"/>
        </w:rPr>
        <w:t xml:space="preserve">Assiut University, Egypt. </w:t>
      </w:r>
    </w:p>
    <w:p w:rsidR="00F744FB" w:rsidRPr="00666424" w:rsidRDefault="00C265AB" w:rsidP="00666424">
      <w:pPr>
        <w:pStyle w:val="Defaul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2016: The training program </w:t>
      </w:r>
      <w:r>
        <w:rPr>
          <w:rFonts w:ascii="Arial" w:hAnsi="Arial" w:cs="Arial"/>
          <w:sz w:val="28"/>
          <w:szCs w:val="28"/>
        </w:rPr>
        <w:t>“</w:t>
      </w:r>
      <w:r>
        <w:rPr>
          <w:sz w:val="28"/>
          <w:szCs w:val="28"/>
        </w:rPr>
        <w:t>International publication of research</w:t>
      </w:r>
      <w:r w:rsidR="008B16D9">
        <w:rPr>
          <w:rFonts w:ascii="Arial" w:hAnsi="Arial" w:cs="Arial"/>
          <w:sz w:val="28"/>
          <w:szCs w:val="28"/>
        </w:rPr>
        <w:t xml:space="preserve">” </w:t>
      </w:r>
      <w:r>
        <w:rPr>
          <w:sz w:val="28"/>
          <w:szCs w:val="28"/>
        </w:rPr>
        <w:t>held by The Faculty and Leadership Development project (FLDP)</w:t>
      </w:r>
      <w:r>
        <w:rPr>
          <w:rFonts w:ascii="Arial" w:hAnsi="Arial" w:cs="Arial"/>
          <w:sz w:val="28"/>
          <w:szCs w:val="28"/>
        </w:rPr>
        <w:t>”</w:t>
      </w:r>
      <w:r w:rsidR="00666424">
        <w:rPr>
          <w:sz w:val="28"/>
          <w:szCs w:val="28"/>
        </w:rPr>
        <w:t xml:space="preserve">, </w:t>
      </w:r>
      <w:r w:rsidRPr="00666424">
        <w:rPr>
          <w:sz w:val="28"/>
          <w:szCs w:val="28"/>
        </w:rPr>
        <w:t xml:space="preserve">Assiut University, Egypt. </w:t>
      </w:r>
    </w:p>
    <w:p w:rsidR="00C265AB" w:rsidRPr="00A52BE0" w:rsidRDefault="00C265AB" w:rsidP="008D723B">
      <w:pPr>
        <w:pStyle w:val="Defaul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2015: The training program </w:t>
      </w:r>
      <w:r>
        <w:rPr>
          <w:rFonts w:ascii="Arial" w:hAnsi="Arial" w:cs="Arial"/>
          <w:sz w:val="28"/>
          <w:szCs w:val="28"/>
        </w:rPr>
        <w:t>“</w:t>
      </w:r>
      <w:r>
        <w:rPr>
          <w:sz w:val="28"/>
          <w:szCs w:val="28"/>
        </w:rPr>
        <w:t>How to compete for research fund.</w:t>
      </w:r>
      <w:r w:rsidR="00A52BE0">
        <w:rPr>
          <w:rFonts w:ascii="Arial" w:hAnsi="Arial" w:cs="Arial"/>
          <w:sz w:val="28"/>
          <w:szCs w:val="28"/>
        </w:rPr>
        <w:t xml:space="preserve">” </w:t>
      </w:r>
      <w:r>
        <w:rPr>
          <w:sz w:val="28"/>
          <w:szCs w:val="28"/>
        </w:rPr>
        <w:t xml:space="preserve">held by </w:t>
      </w:r>
      <w:r>
        <w:rPr>
          <w:rFonts w:ascii="Arial" w:hAnsi="Arial" w:cs="Arial"/>
          <w:sz w:val="28"/>
          <w:szCs w:val="28"/>
        </w:rPr>
        <w:t>“</w:t>
      </w:r>
      <w:r>
        <w:rPr>
          <w:sz w:val="28"/>
          <w:szCs w:val="28"/>
        </w:rPr>
        <w:t>The Faculty and Leadership Development Project (FLDP)</w:t>
      </w:r>
      <w:r>
        <w:rPr>
          <w:rFonts w:ascii="Arial" w:hAnsi="Arial" w:cs="Arial"/>
          <w:sz w:val="28"/>
          <w:szCs w:val="28"/>
        </w:rPr>
        <w:t>”</w:t>
      </w:r>
      <w:r>
        <w:rPr>
          <w:sz w:val="28"/>
          <w:szCs w:val="28"/>
        </w:rPr>
        <w:t xml:space="preserve">, Assiut University, Egypt. </w:t>
      </w:r>
    </w:p>
    <w:p w:rsidR="00C265AB" w:rsidRPr="00666424" w:rsidRDefault="00C265AB" w:rsidP="0066642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2015: The training program </w:t>
      </w:r>
      <w:r>
        <w:rPr>
          <w:rFonts w:ascii="Arial" w:hAnsi="Arial" w:cs="Arial"/>
          <w:sz w:val="28"/>
          <w:szCs w:val="28"/>
        </w:rPr>
        <w:t>“</w:t>
      </w:r>
      <w:r>
        <w:rPr>
          <w:sz w:val="28"/>
          <w:szCs w:val="28"/>
        </w:rPr>
        <w:t>Strategic planning</w:t>
      </w:r>
      <w:r>
        <w:rPr>
          <w:rFonts w:ascii="Arial" w:hAnsi="Arial" w:cs="Arial"/>
          <w:sz w:val="28"/>
          <w:szCs w:val="28"/>
        </w:rPr>
        <w:t xml:space="preserve">” </w:t>
      </w:r>
      <w:r>
        <w:rPr>
          <w:sz w:val="28"/>
          <w:szCs w:val="28"/>
        </w:rPr>
        <w:t xml:space="preserve">held by </w:t>
      </w:r>
      <w:r>
        <w:rPr>
          <w:rFonts w:ascii="Arial" w:hAnsi="Arial" w:cs="Arial"/>
          <w:sz w:val="28"/>
          <w:szCs w:val="28"/>
        </w:rPr>
        <w:t>“</w:t>
      </w:r>
      <w:r>
        <w:rPr>
          <w:sz w:val="28"/>
          <w:szCs w:val="28"/>
        </w:rPr>
        <w:t xml:space="preserve">The </w:t>
      </w:r>
      <w:r w:rsidRPr="00666424">
        <w:rPr>
          <w:sz w:val="28"/>
          <w:szCs w:val="28"/>
        </w:rPr>
        <w:t>Faculty and Leadership Development Project (FLDP)</w:t>
      </w:r>
      <w:r w:rsidRPr="00666424">
        <w:rPr>
          <w:rFonts w:ascii="Arial" w:hAnsi="Arial" w:cs="Arial"/>
          <w:sz w:val="28"/>
          <w:szCs w:val="28"/>
        </w:rPr>
        <w:t>”</w:t>
      </w:r>
      <w:r w:rsidRPr="00666424">
        <w:rPr>
          <w:sz w:val="28"/>
          <w:szCs w:val="28"/>
        </w:rPr>
        <w:t xml:space="preserve">, Assiut University, Egypt. </w:t>
      </w:r>
    </w:p>
    <w:p w:rsidR="00A1502C" w:rsidRPr="00666424" w:rsidRDefault="00C265AB" w:rsidP="00666424">
      <w:pPr>
        <w:pStyle w:val="Defaul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2015: The training program </w:t>
      </w:r>
      <w:r>
        <w:rPr>
          <w:rFonts w:ascii="Arial" w:hAnsi="Arial" w:cs="Arial"/>
          <w:sz w:val="28"/>
          <w:szCs w:val="28"/>
        </w:rPr>
        <w:t>“</w:t>
      </w:r>
      <w:r>
        <w:rPr>
          <w:sz w:val="28"/>
          <w:szCs w:val="28"/>
        </w:rPr>
        <w:t xml:space="preserve">Conference and Time </w:t>
      </w:r>
      <w:r w:rsidR="00A52BE0">
        <w:rPr>
          <w:sz w:val="28"/>
          <w:szCs w:val="28"/>
        </w:rPr>
        <w:t>Management</w:t>
      </w:r>
      <w:r>
        <w:rPr>
          <w:sz w:val="28"/>
          <w:szCs w:val="28"/>
        </w:rPr>
        <w:t>.</w:t>
      </w:r>
      <w:r w:rsidR="00A52BE0">
        <w:rPr>
          <w:rFonts w:ascii="Arial" w:hAnsi="Arial" w:cs="Arial"/>
          <w:sz w:val="28"/>
          <w:szCs w:val="28"/>
        </w:rPr>
        <w:t xml:space="preserve">” </w:t>
      </w:r>
      <w:r>
        <w:rPr>
          <w:sz w:val="28"/>
          <w:szCs w:val="28"/>
        </w:rPr>
        <w:t xml:space="preserve">held by </w:t>
      </w:r>
      <w:r>
        <w:rPr>
          <w:rFonts w:ascii="Arial" w:hAnsi="Arial" w:cs="Arial"/>
          <w:sz w:val="28"/>
          <w:szCs w:val="28"/>
        </w:rPr>
        <w:t>“</w:t>
      </w:r>
      <w:r>
        <w:rPr>
          <w:sz w:val="28"/>
          <w:szCs w:val="28"/>
        </w:rPr>
        <w:t xml:space="preserve">The Faculty and Leadership Development Project </w:t>
      </w:r>
      <w:r w:rsidRPr="00666424">
        <w:rPr>
          <w:sz w:val="28"/>
          <w:szCs w:val="28"/>
        </w:rPr>
        <w:t>(FLDP)</w:t>
      </w:r>
      <w:r w:rsidRPr="00666424">
        <w:rPr>
          <w:rFonts w:ascii="Arial" w:hAnsi="Arial" w:cs="Arial"/>
          <w:sz w:val="28"/>
          <w:szCs w:val="28"/>
        </w:rPr>
        <w:t>”</w:t>
      </w:r>
      <w:r w:rsidRPr="00666424">
        <w:rPr>
          <w:sz w:val="28"/>
          <w:szCs w:val="28"/>
        </w:rPr>
        <w:t>, Assiut University, Egypt.</w:t>
      </w:r>
    </w:p>
    <w:p w:rsidR="00C265AB" w:rsidRDefault="00A1502C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2015: Attendance of the "International annual Assiut Urology Department </w:t>
      </w:r>
      <w:r w:rsidR="00F744FB">
        <w:rPr>
          <w:sz w:val="28"/>
          <w:szCs w:val="28"/>
        </w:rPr>
        <w:t>meeting</w:t>
      </w:r>
      <w:r>
        <w:rPr>
          <w:sz w:val="28"/>
          <w:szCs w:val="28"/>
        </w:rPr>
        <w:t xml:space="preserve">" held in Marsa Alam, Egypt.  </w:t>
      </w:r>
      <w:r w:rsidR="00C265AB">
        <w:rPr>
          <w:sz w:val="28"/>
          <w:szCs w:val="28"/>
        </w:rPr>
        <w:t xml:space="preserve"> </w:t>
      </w:r>
    </w:p>
    <w:p w:rsidR="00C265AB" w:rsidRDefault="00A52BE0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2016</w:t>
      </w:r>
      <w:r w:rsidR="00C265AB">
        <w:rPr>
          <w:sz w:val="28"/>
          <w:szCs w:val="28"/>
        </w:rPr>
        <w:t xml:space="preserve">: </w:t>
      </w:r>
      <w:r w:rsidR="00A1502C">
        <w:rPr>
          <w:sz w:val="28"/>
          <w:szCs w:val="28"/>
        </w:rPr>
        <w:t>A</w:t>
      </w:r>
      <w:r>
        <w:rPr>
          <w:sz w:val="28"/>
          <w:szCs w:val="28"/>
        </w:rPr>
        <w:t>ttendance of the</w:t>
      </w:r>
      <w:r w:rsidR="004B7095">
        <w:rPr>
          <w:sz w:val="28"/>
          <w:szCs w:val="28"/>
        </w:rPr>
        <w:t xml:space="preserve"> international</w:t>
      </w:r>
      <w:r>
        <w:rPr>
          <w:sz w:val="28"/>
          <w:szCs w:val="28"/>
        </w:rPr>
        <w:t xml:space="preserve"> </w:t>
      </w:r>
      <w:r w:rsidR="00BC7810">
        <w:rPr>
          <w:sz w:val="28"/>
          <w:szCs w:val="28"/>
        </w:rPr>
        <w:t>"</w:t>
      </w:r>
      <w:r>
        <w:rPr>
          <w:sz w:val="28"/>
          <w:szCs w:val="28"/>
        </w:rPr>
        <w:t xml:space="preserve">Egyptian Urological Association (EUA) annual </w:t>
      </w:r>
      <w:r w:rsidR="00F744FB">
        <w:rPr>
          <w:sz w:val="28"/>
          <w:szCs w:val="28"/>
        </w:rPr>
        <w:t>meeting</w:t>
      </w:r>
      <w:r w:rsidR="00BC7810">
        <w:rPr>
          <w:sz w:val="28"/>
          <w:szCs w:val="28"/>
        </w:rPr>
        <w:t>" held in Cairo, Egypt</w:t>
      </w:r>
      <w:r>
        <w:rPr>
          <w:sz w:val="28"/>
          <w:szCs w:val="28"/>
        </w:rPr>
        <w:t>.</w:t>
      </w:r>
    </w:p>
    <w:p w:rsidR="004A0018" w:rsidRDefault="004A0018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2017</w:t>
      </w:r>
      <w:r w:rsidR="00A011A0">
        <w:rPr>
          <w:sz w:val="28"/>
          <w:szCs w:val="28"/>
        </w:rPr>
        <w:t>: Attendance of the international course "How to write a scientific paper" held in Assiut University Hospital.</w:t>
      </w:r>
    </w:p>
    <w:p w:rsidR="00A011A0" w:rsidRDefault="00A1502C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2017: Attendance of "The International Reconstructive Urology Workshop" held in Assiut Urology and Nephrology University Hospital and included live surgery.</w:t>
      </w:r>
    </w:p>
    <w:p w:rsidR="00A1502C" w:rsidRDefault="00BC7810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2018: Attendance of "The I</w:t>
      </w:r>
      <w:r w:rsidR="00A1502C">
        <w:rPr>
          <w:sz w:val="28"/>
          <w:szCs w:val="28"/>
        </w:rPr>
        <w:t>nternational</w:t>
      </w:r>
      <w:r>
        <w:rPr>
          <w:sz w:val="28"/>
          <w:szCs w:val="28"/>
        </w:rPr>
        <w:t xml:space="preserve"> Urinary Diversion Workshop" held in Assiut University.</w:t>
      </w:r>
      <w:r w:rsidR="00A1502C">
        <w:rPr>
          <w:sz w:val="28"/>
          <w:szCs w:val="28"/>
        </w:rPr>
        <w:t xml:space="preserve"> </w:t>
      </w:r>
    </w:p>
    <w:p w:rsidR="00BC7810" w:rsidRDefault="00BC7810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2018: Attendance of "The first International Renal Transplant Workshop in Assiut" held in Assiu</w:t>
      </w:r>
      <w:r w:rsidR="00666424">
        <w:rPr>
          <w:sz w:val="28"/>
          <w:szCs w:val="28"/>
        </w:rPr>
        <w:t xml:space="preserve">t Urology Hospital and included </w:t>
      </w:r>
      <w:r>
        <w:rPr>
          <w:sz w:val="28"/>
          <w:szCs w:val="28"/>
        </w:rPr>
        <w:t>live surgery.</w:t>
      </w:r>
    </w:p>
    <w:p w:rsidR="004B7095" w:rsidRDefault="00BC7810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2018: Attendance of the</w:t>
      </w:r>
      <w:r w:rsidR="004B7095">
        <w:rPr>
          <w:sz w:val="28"/>
          <w:szCs w:val="28"/>
        </w:rPr>
        <w:t xml:space="preserve"> international</w:t>
      </w:r>
      <w:r>
        <w:rPr>
          <w:sz w:val="28"/>
          <w:szCs w:val="28"/>
        </w:rPr>
        <w:t xml:space="preserve"> "Egyptian Urological Association (EUA) annual </w:t>
      </w:r>
      <w:r w:rsidR="00F744FB">
        <w:rPr>
          <w:sz w:val="28"/>
          <w:szCs w:val="28"/>
        </w:rPr>
        <w:t>meeting</w:t>
      </w:r>
      <w:r>
        <w:rPr>
          <w:sz w:val="28"/>
          <w:szCs w:val="28"/>
        </w:rPr>
        <w:t>" held in Cairo, Egypt.</w:t>
      </w:r>
    </w:p>
    <w:p w:rsidR="00BC7810" w:rsidRDefault="004B7095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2018: Active participant in t</w:t>
      </w:r>
      <w:r w:rsidR="00F744FB">
        <w:rPr>
          <w:sz w:val="28"/>
          <w:szCs w:val="28"/>
        </w:rPr>
        <w:t>he "Hands on Training" a teaching course for basic laparoscopy hel</w:t>
      </w:r>
      <w:r w:rsidR="00666424">
        <w:rPr>
          <w:sz w:val="28"/>
          <w:szCs w:val="28"/>
        </w:rPr>
        <w:t xml:space="preserve">d during the annual EUA meeting </w:t>
      </w:r>
      <w:r w:rsidR="00F744FB">
        <w:rPr>
          <w:sz w:val="28"/>
          <w:szCs w:val="28"/>
        </w:rPr>
        <w:t>in Cairo, Egypt.</w:t>
      </w:r>
      <w:r w:rsidR="00BC7810">
        <w:rPr>
          <w:sz w:val="28"/>
          <w:szCs w:val="28"/>
        </w:rPr>
        <w:t xml:space="preserve">  </w:t>
      </w:r>
    </w:p>
    <w:p w:rsidR="00D31A0D" w:rsidRDefault="003B2F88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25</w:t>
      </w:r>
      <w:r w:rsidRPr="003B2F8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-31</w:t>
      </w:r>
      <w:r w:rsidRPr="003B2F8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 2019: Active participant at the international endourology workshop of IAU "International Alliance of Urolithiasis" in Guangzhou city, China with "Hands on Training</w:t>
      </w:r>
      <w:r w:rsidR="00D31A0D">
        <w:rPr>
          <w:sz w:val="28"/>
          <w:szCs w:val="28"/>
        </w:rPr>
        <w:t>" in flexible ureteroscopy (FURS), Percutaneous Nephrolithotripsy (PCNL) and basics of Urolaparoscopy.</w:t>
      </w:r>
    </w:p>
    <w:p w:rsidR="003B2F88" w:rsidRDefault="003B2F88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1A0D">
        <w:rPr>
          <w:sz w:val="28"/>
          <w:szCs w:val="28"/>
        </w:rPr>
        <w:t>1</w:t>
      </w:r>
      <w:r w:rsidR="00D31A0D" w:rsidRPr="00D31A0D">
        <w:rPr>
          <w:sz w:val="28"/>
          <w:szCs w:val="28"/>
          <w:vertAlign w:val="superscript"/>
        </w:rPr>
        <w:t>st</w:t>
      </w:r>
      <w:r w:rsidR="00D31A0D">
        <w:rPr>
          <w:sz w:val="28"/>
          <w:szCs w:val="28"/>
        </w:rPr>
        <w:t xml:space="preserve"> of April till 7</w:t>
      </w:r>
      <w:r w:rsidR="00D31A0D" w:rsidRPr="00D31A0D">
        <w:rPr>
          <w:sz w:val="28"/>
          <w:szCs w:val="28"/>
          <w:vertAlign w:val="superscript"/>
        </w:rPr>
        <w:t>th</w:t>
      </w:r>
      <w:r w:rsidR="00D31A0D">
        <w:rPr>
          <w:sz w:val="28"/>
          <w:szCs w:val="28"/>
        </w:rPr>
        <w:t xml:space="preserve"> of May 2019: I had a fellowship in minimally invasive endourol</w:t>
      </w:r>
      <w:r w:rsidR="001F61E8">
        <w:rPr>
          <w:sz w:val="28"/>
          <w:szCs w:val="28"/>
        </w:rPr>
        <w:t>ogy procedures (</w:t>
      </w:r>
      <w:r w:rsidR="00D31A0D">
        <w:rPr>
          <w:sz w:val="28"/>
          <w:szCs w:val="28"/>
        </w:rPr>
        <w:t>Mini PCNL and FURS) from the first affiliated hospita</w:t>
      </w:r>
      <w:r w:rsidR="00376C2D">
        <w:rPr>
          <w:sz w:val="28"/>
          <w:szCs w:val="28"/>
        </w:rPr>
        <w:t>l of Guangzhou medical university, Guangzhou, China.</w:t>
      </w:r>
      <w:r w:rsidR="00480736">
        <w:rPr>
          <w:sz w:val="28"/>
          <w:szCs w:val="28"/>
        </w:rPr>
        <w:t xml:space="preserve"> This is an international Chinese hospital accredited from the endourology society.</w:t>
      </w:r>
    </w:p>
    <w:p w:rsidR="001B6A1A" w:rsidRDefault="001B6A1A" w:rsidP="001B6A1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2019: Attendance and active participation at the international "Egyptian Urological Association (EUA) annual meeting" held in Cairo, Egypt at December 2019. I was a member of the teaching course "Hands on training on laparoscopy and flexible</w:t>
      </w:r>
      <w:r w:rsidR="005F45B5">
        <w:rPr>
          <w:sz w:val="28"/>
          <w:szCs w:val="28"/>
        </w:rPr>
        <w:t xml:space="preserve"> ureteroscopy" held in the same meeting.</w:t>
      </w:r>
      <w:r>
        <w:rPr>
          <w:sz w:val="28"/>
          <w:szCs w:val="28"/>
        </w:rPr>
        <w:t xml:space="preserve"> </w:t>
      </w:r>
    </w:p>
    <w:p w:rsidR="001B6A1A" w:rsidRDefault="001B6A1A" w:rsidP="005F45B5">
      <w:pPr>
        <w:pStyle w:val="Default"/>
        <w:ind w:left="720"/>
        <w:rPr>
          <w:sz w:val="28"/>
          <w:szCs w:val="28"/>
        </w:rPr>
      </w:pPr>
    </w:p>
    <w:p w:rsidR="00C265AB" w:rsidRPr="00873C54" w:rsidRDefault="00C265AB" w:rsidP="00873C54">
      <w:pPr>
        <w:pStyle w:val="Default"/>
        <w:pageBreakBefore/>
        <w:rPr>
          <w:rFonts w:ascii="Arial" w:hAnsi="Arial" w:cs="Arial"/>
          <w:sz w:val="44"/>
          <w:szCs w:val="44"/>
        </w:rPr>
      </w:pPr>
      <w:r w:rsidRPr="00873C54">
        <w:rPr>
          <w:rFonts w:ascii="Arial" w:hAnsi="Arial" w:cs="Arial"/>
          <w:b/>
          <w:bCs/>
          <w:sz w:val="44"/>
          <w:szCs w:val="44"/>
        </w:rPr>
        <w:lastRenderedPageBreak/>
        <w:t xml:space="preserve">Teaching activities </w:t>
      </w:r>
    </w:p>
    <w:p w:rsidR="00C265A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Supervising house </w:t>
      </w:r>
      <w:r w:rsidR="00A52BE0">
        <w:rPr>
          <w:sz w:val="28"/>
          <w:szCs w:val="28"/>
        </w:rPr>
        <w:t>officer</w:t>
      </w:r>
      <w:r>
        <w:rPr>
          <w:sz w:val="28"/>
          <w:szCs w:val="28"/>
        </w:rPr>
        <w:t xml:space="preserve"> since </w:t>
      </w:r>
      <w:r w:rsidR="00A52BE0">
        <w:rPr>
          <w:sz w:val="28"/>
          <w:szCs w:val="28"/>
        </w:rPr>
        <w:t>March</w:t>
      </w:r>
      <w:r>
        <w:rPr>
          <w:sz w:val="28"/>
          <w:szCs w:val="28"/>
        </w:rPr>
        <w:t xml:space="preserve"> 2013</w:t>
      </w:r>
      <w:r w:rsidR="00A52B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265AB" w:rsidRDefault="00C265AB" w:rsidP="008D723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Supervising </w:t>
      </w:r>
      <w:r w:rsidR="00A52BE0">
        <w:rPr>
          <w:sz w:val="28"/>
          <w:szCs w:val="28"/>
        </w:rPr>
        <w:t>the work of residents since 2016.</w:t>
      </w:r>
      <w:r>
        <w:rPr>
          <w:sz w:val="28"/>
          <w:szCs w:val="28"/>
        </w:rPr>
        <w:t xml:space="preserve"> </w:t>
      </w:r>
    </w:p>
    <w:p w:rsidR="00666424" w:rsidRDefault="00C265AB" w:rsidP="0066642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666424">
        <w:rPr>
          <w:sz w:val="28"/>
          <w:szCs w:val="28"/>
        </w:rPr>
        <w:t>Teaching experience for medical student</w:t>
      </w:r>
      <w:r w:rsidR="00BC7810" w:rsidRPr="00666424">
        <w:rPr>
          <w:sz w:val="28"/>
          <w:szCs w:val="28"/>
        </w:rPr>
        <w:t>s.</w:t>
      </w:r>
    </w:p>
    <w:p w:rsidR="00163D32" w:rsidRDefault="00163D32" w:rsidP="00163D32">
      <w:pPr>
        <w:pStyle w:val="Default"/>
        <w:rPr>
          <w:sz w:val="28"/>
          <w:szCs w:val="28"/>
        </w:rPr>
      </w:pPr>
    </w:p>
    <w:p w:rsidR="00163D32" w:rsidRDefault="00163D32" w:rsidP="00163D32">
      <w:pPr>
        <w:pStyle w:val="Default"/>
        <w:rPr>
          <w:sz w:val="28"/>
          <w:szCs w:val="28"/>
        </w:rPr>
      </w:pPr>
    </w:p>
    <w:p w:rsidR="00C265AB" w:rsidRPr="00666424" w:rsidRDefault="00C265AB" w:rsidP="00666424">
      <w:pPr>
        <w:pStyle w:val="Default"/>
        <w:ind w:left="720"/>
        <w:rPr>
          <w:sz w:val="28"/>
          <w:szCs w:val="28"/>
        </w:rPr>
      </w:pPr>
      <w:r w:rsidRPr="00666424">
        <w:rPr>
          <w:sz w:val="28"/>
          <w:szCs w:val="28"/>
        </w:rPr>
        <w:t xml:space="preserve"> </w:t>
      </w:r>
    </w:p>
    <w:p w:rsidR="00C265AB" w:rsidRDefault="00C265AB" w:rsidP="00666424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Research activities</w:t>
      </w:r>
      <w:r w:rsidR="0050488A">
        <w:rPr>
          <w:rFonts w:ascii="Arial" w:hAnsi="Arial" w:cs="Arial"/>
          <w:b/>
          <w:bCs/>
          <w:sz w:val="36"/>
          <w:szCs w:val="36"/>
        </w:rPr>
        <w:t>: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376C2D" w:rsidRDefault="0050488A" w:rsidP="009C1F1D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50488A">
        <w:rPr>
          <w:sz w:val="28"/>
          <w:szCs w:val="28"/>
          <w:lang w:val="en-GB"/>
        </w:rPr>
        <w:t>Correlation between radio-opacity by x-ray, radiodensity by Multislice Computerised Tomography and X-ray Diffraction Analysis of urinary stones</w:t>
      </w:r>
      <w:r w:rsidR="004B7095">
        <w:rPr>
          <w:sz w:val="28"/>
          <w:szCs w:val="28"/>
          <w:lang w:val="en-GB"/>
        </w:rPr>
        <w:t>, which was my master</w:t>
      </w:r>
      <w:r w:rsidR="00666424">
        <w:rPr>
          <w:sz w:val="28"/>
          <w:szCs w:val="28"/>
          <w:lang w:val="en-GB"/>
        </w:rPr>
        <w:t xml:space="preserve"> degree thesis </w:t>
      </w:r>
      <w:r w:rsidR="009C1F1D">
        <w:rPr>
          <w:sz w:val="28"/>
          <w:szCs w:val="28"/>
          <w:lang w:val="en-GB"/>
        </w:rPr>
        <w:t>research</w:t>
      </w:r>
      <w:r w:rsidR="00C265AB" w:rsidRPr="0050488A">
        <w:rPr>
          <w:sz w:val="28"/>
          <w:szCs w:val="28"/>
        </w:rPr>
        <w:t>.</w:t>
      </w:r>
    </w:p>
    <w:p w:rsidR="00F34972" w:rsidRDefault="00376C2D" w:rsidP="00F34972">
      <w:pPr>
        <w:pStyle w:val="Default"/>
        <w:numPr>
          <w:ilvl w:val="0"/>
          <w:numId w:val="2"/>
        </w:numPr>
        <w:rPr>
          <w:rFonts w:asciiTheme="majorBidi" w:hAnsiTheme="majorBidi" w:cstheme="majorBidi"/>
          <w:color w:val="auto"/>
          <w:sz w:val="28"/>
          <w:szCs w:val="28"/>
        </w:rPr>
      </w:pPr>
      <w:r>
        <w:rPr>
          <w:sz w:val="28"/>
          <w:szCs w:val="28"/>
        </w:rPr>
        <w:t xml:space="preserve">I had an international publication in the African Journal of Urology addressed </w:t>
      </w:r>
      <w:r w:rsidR="005F45B5">
        <w:rPr>
          <w:sz w:val="28"/>
          <w:szCs w:val="28"/>
        </w:rPr>
        <w:t>"</w:t>
      </w:r>
      <w:r w:rsidR="005F45B5" w:rsidRPr="005F45B5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Can</w:t>
      </w:r>
      <w:r w:rsidR="005F45B5" w:rsidRPr="005F45B5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Stone Composition be predicted by Plain X-ray and/or Non-contrast CT? A Study Validated by X-ray Diffraction Analysis</w:t>
      </w:r>
      <w:r w:rsidR="005F45B5" w:rsidRPr="005F45B5">
        <w:rPr>
          <w:rFonts w:asciiTheme="majorBidi" w:hAnsiTheme="majorBidi" w:cstheme="majorBidi"/>
          <w:color w:val="auto"/>
          <w:sz w:val="28"/>
          <w:szCs w:val="28"/>
        </w:rPr>
        <w:br/>
      </w:r>
      <w:r w:rsidR="005F45B5" w:rsidRPr="005F45B5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Mohamed Gadelmoula, MD; Ahmed M. Moeen, MD; Ahmed Elderwy, MD; Mohamed S Abdel-Kader, MD; </w:t>
      </w:r>
      <w:r w:rsidR="005F45B5" w:rsidRPr="005F45B5">
        <w:rPr>
          <w:rFonts w:asciiTheme="majorBidi" w:hAnsiTheme="majorBidi" w:cstheme="majorBidi"/>
          <w:i/>
          <w:iCs/>
          <w:color w:val="C00000"/>
          <w:sz w:val="28"/>
          <w:szCs w:val="28"/>
          <w:u w:val="single"/>
          <w:shd w:val="clear" w:color="auto" w:fill="FFFFFF"/>
        </w:rPr>
        <w:t>Ayman Elqady</w:t>
      </w:r>
      <w:r w:rsidR="005F45B5" w:rsidRPr="005F45B5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; Hassan A Aboul-Ella, MD; Essam Osman, M</w:t>
      </w:r>
      <w:r w:rsidR="005F45B5" w:rsidRPr="005F45B5">
        <w:rPr>
          <w:rFonts w:asciiTheme="majorBidi" w:hAnsiTheme="majorBidi" w:cstheme="majorBidi"/>
          <w:color w:val="auto"/>
          <w:sz w:val="28"/>
          <w:szCs w:val="28"/>
        </w:rPr>
        <w:t xml:space="preserve">D </w:t>
      </w:r>
      <w:r w:rsidR="008E07F9" w:rsidRPr="005F45B5">
        <w:rPr>
          <w:rFonts w:asciiTheme="majorBidi" w:hAnsiTheme="majorBidi" w:cstheme="majorBidi"/>
          <w:color w:val="auto"/>
          <w:sz w:val="28"/>
          <w:szCs w:val="28"/>
        </w:rPr>
        <w:t>"</w:t>
      </w:r>
      <w:r w:rsidR="005F45B5" w:rsidRPr="005F45B5">
        <w:rPr>
          <w:rFonts w:asciiTheme="majorBidi" w:hAnsiTheme="majorBidi" w:cstheme="majorBidi"/>
          <w:color w:val="auto"/>
          <w:sz w:val="28"/>
          <w:szCs w:val="28"/>
        </w:rPr>
        <w:t xml:space="preserve"> "</w:t>
      </w:r>
      <w:r w:rsidR="005F45B5" w:rsidRPr="005F45B5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</w:t>
      </w:r>
      <w:r w:rsidR="005F45B5" w:rsidRPr="005F45B5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AFJU-D-19-00076</w:t>
      </w:r>
      <w:r w:rsidR="005F45B5" w:rsidRPr="005F45B5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"</w:t>
      </w:r>
      <w:r w:rsidR="008E07F9" w:rsidRPr="005F45B5">
        <w:rPr>
          <w:rFonts w:asciiTheme="majorBidi" w:hAnsiTheme="majorBidi" w:cstheme="majorBidi"/>
          <w:color w:val="auto"/>
          <w:sz w:val="28"/>
          <w:szCs w:val="28"/>
        </w:rPr>
        <w:t>.</w:t>
      </w:r>
      <w:r w:rsidR="00C265AB" w:rsidRPr="005F45B5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:rsidR="00F34972" w:rsidRPr="00F34972" w:rsidRDefault="001E24B6" w:rsidP="00F34972">
      <w:pPr>
        <w:pStyle w:val="Default"/>
        <w:numPr>
          <w:ilvl w:val="0"/>
          <w:numId w:val="2"/>
        </w:numPr>
        <w:rPr>
          <w:rFonts w:asciiTheme="majorBidi" w:hAnsiTheme="majorBidi" w:cstheme="majorBidi"/>
          <w:color w:val="auto"/>
          <w:sz w:val="28"/>
          <w:szCs w:val="28"/>
        </w:rPr>
      </w:pPr>
      <w:r>
        <w:rPr>
          <w:sz w:val="28"/>
          <w:szCs w:val="28"/>
        </w:rPr>
        <w:t>I had another international publication in the journal of Medical Principles and Practice</w:t>
      </w:r>
      <w:r w:rsidR="00F34972">
        <w:rPr>
          <w:sz w:val="28"/>
          <w:szCs w:val="28"/>
        </w:rPr>
        <w:t xml:space="preserve"> addressed "Isolated Renal Hydatid Cyst misdiagnosed and Operated as a Cystic Renal Tumor"</w:t>
      </w:r>
      <w:r w:rsidR="00F34972" w:rsidRPr="00F34972">
        <w:rPr>
          <w:rFonts w:asciiTheme="majorBidi" w:hAnsiTheme="majorBidi" w:cstheme="majorBidi"/>
          <w:color w:val="auto"/>
          <w:sz w:val="28"/>
          <w:szCs w:val="28"/>
        </w:rPr>
        <w:t xml:space="preserve">                      </w:t>
      </w:r>
      <w:hyperlink r:id="rId8" w:history="1">
        <w:r w:rsidR="00F34972" w:rsidRPr="00F34972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shd w:val="clear" w:color="auto" w:fill="FFFFFF"/>
          </w:rPr>
          <w:t>Rabea A. Gadelkareem</w:t>
        </w:r>
      </w:hyperlink>
      <w:r w:rsidR="00F34972" w:rsidRPr="00F3497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 </w:t>
      </w:r>
      <w:hyperlink r:id="rId9" w:history="1">
        <w:r w:rsidR="00F34972" w:rsidRPr="00F34972">
          <w:rPr>
            <w:rStyle w:val="Hyperlink"/>
            <w:rFonts w:asciiTheme="majorBidi" w:hAnsiTheme="majorBidi" w:cstheme="majorBidi"/>
            <w:i/>
            <w:iCs/>
            <w:color w:val="C00000"/>
            <w:sz w:val="28"/>
            <w:szCs w:val="28"/>
            <w:shd w:val="clear" w:color="auto" w:fill="FFFFFF"/>
          </w:rPr>
          <w:t>Ayman</w:t>
        </w:r>
        <w:r w:rsidR="00F34972" w:rsidRPr="00F34972">
          <w:rPr>
            <w:rStyle w:val="Hyperlink"/>
            <w:rFonts w:asciiTheme="majorBidi" w:hAnsiTheme="majorBidi" w:cstheme="majorBidi"/>
            <w:i/>
            <w:iCs/>
            <w:color w:val="C00000"/>
            <w:sz w:val="28"/>
            <w:szCs w:val="28"/>
            <w:shd w:val="clear" w:color="auto" w:fill="FFFFFF"/>
          </w:rPr>
          <w:t xml:space="preserve"> Elqady</w:t>
        </w:r>
      </w:hyperlink>
      <w:r w:rsidR="00F34972" w:rsidRPr="00F34972">
        <w:rPr>
          <w:rFonts w:asciiTheme="majorBidi" w:hAnsiTheme="majorBidi" w:cstheme="majorBidi"/>
          <w:i/>
          <w:iCs/>
          <w:color w:val="C00000"/>
          <w:sz w:val="28"/>
          <w:szCs w:val="28"/>
          <w:u w:val="single"/>
          <w:shd w:val="clear" w:color="auto" w:fill="FFFFFF"/>
        </w:rPr>
        <w:t>,</w:t>
      </w:r>
      <w:r w:rsidR="00F34972" w:rsidRPr="00F3497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</w:t>
      </w:r>
      <w:hyperlink r:id="rId10" w:history="1">
        <w:r w:rsidR="00F34972" w:rsidRPr="00F34972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shd w:val="clear" w:color="auto" w:fill="FFFFFF"/>
          </w:rPr>
          <w:t>Sayed K. Abd-Elshafy</w:t>
        </w:r>
      </w:hyperlink>
      <w:r w:rsidR="00F34972" w:rsidRPr="00F3497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 </w:t>
      </w:r>
      <w:hyperlink r:id="rId11" w:history="1">
        <w:r w:rsidR="00F34972" w:rsidRPr="00F34972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shd w:val="clear" w:color="auto" w:fill="FFFFFF"/>
          </w:rPr>
          <w:t>Hisham Imam</w:t>
        </w:r>
      </w:hyperlink>
      <w:r w:rsidR="00F34972" w:rsidRPr="00F3497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and </w:t>
      </w:r>
      <w:hyperlink r:id="rId12" w:history="1">
        <w:r w:rsidR="00F34972" w:rsidRPr="00F34972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shd w:val="clear" w:color="auto" w:fill="FFFFFF"/>
          </w:rPr>
          <w:t>Hassan A. Abolella</w:t>
        </w:r>
      </w:hyperlink>
      <w:r w:rsidR="00F34972" w:rsidRPr="00F3497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 w:rsidR="00F34972" w:rsidRPr="00F3497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="00F34972" w:rsidRPr="00F34972">
        <w:rPr>
          <w:rStyle w:val="fm-citation-ids-label"/>
          <w:rFonts w:asciiTheme="majorBidi" w:hAnsiTheme="majorBidi" w:cstheme="majorBidi"/>
          <w:color w:val="000000" w:themeColor="text1"/>
          <w:sz w:val="28"/>
          <w:szCs w:val="28"/>
        </w:rPr>
        <w:t>PMCID: </w:t>
      </w:r>
      <w:r w:rsidR="00F34972" w:rsidRPr="00F34972">
        <w:rPr>
          <w:rFonts w:asciiTheme="majorBidi" w:hAnsiTheme="majorBidi" w:cstheme="majorBidi"/>
          <w:color w:val="000000" w:themeColor="text1"/>
          <w:sz w:val="28"/>
          <w:szCs w:val="28"/>
        </w:rPr>
        <w:t>PMC6062661</w:t>
      </w:r>
      <w:r w:rsidR="00F34972" w:rsidRPr="00F34972">
        <w:rPr>
          <w:rFonts w:asciiTheme="majorBidi" w:hAnsiTheme="majorBidi" w:cstheme="majorBidi"/>
          <w:color w:val="000000" w:themeColor="text1"/>
        </w:rPr>
        <w:t xml:space="preserve"> </w:t>
      </w:r>
      <w:r w:rsidR="00F34972" w:rsidRPr="00F34972">
        <w:rPr>
          <w:rFonts w:asciiTheme="majorBidi" w:hAnsiTheme="majorBidi" w:cstheme="majorBidi"/>
          <w:color w:val="000000" w:themeColor="text1"/>
          <w:sz w:val="28"/>
          <w:szCs w:val="28"/>
        </w:rPr>
        <w:t>PMID: </w:t>
      </w:r>
      <w:hyperlink r:id="rId13" w:history="1">
        <w:r w:rsidR="00F34972" w:rsidRPr="00F34972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29597212</w:t>
        </w:r>
      </w:hyperlink>
      <w:r w:rsidR="00F34972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F34972" w:rsidRDefault="00F34972" w:rsidP="00F34972">
      <w:pPr>
        <w:shd w:val="clear" w:color="auto" w:fill="FFFFFF"/>
        <w:rPr>
          <w:rFonts w:asciiTheme="majorBidi" w:hAnsiTheme="majorBidi" w:cstheme="majorBidi"/>
          <w:color w:val="000000" w:themeColor="text1"/>
        </w:rPr>
      </w:pPr>
    </w:p>
    <w:p w:rsidR="00F34972" w:rsidRPr="00F34972" w:rsidRDefault="00F34972" w:rsidP="00F34972">
      <w:pPr>
        <w:shd w:val="clear" w:color="auto" w:fill="FFFFFF"/>
        <w:rPr>
          <w:rFonts w:asciiTheme="majorBidi" w:hAnsiTheme="majorBidi" w:cstheme="majorBidi"/>
          <w:color w:val="000000" w:themeColor="text1"/>
        </w:rPr>
      </w:pPr>
    </w:p>
    <w:p w:rsidR="009C1F1D" w:rsidRDefault="009C1F1D" w:rsidP="00C265AB">
      <w:pPr>
        <w:pStyle w:val="Default"/>
        <w:rPr>
          <w:sz w:val="28"/>
          <w:szCs w:val="28"/>
        </w:rPr>
      </w:pPr>
    </w:p>
    <w:p w:rsidR="00C265AB" w:rsidRDefault="00C265AB" w:rsidP="00C265AB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Referees and references </w:t>
      </w:r>
    </w:p>
    <w:p w:rsidR="00C265AB" w:rsidRDefault="00C265AB" w:rsidP="005048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[1] Assiut University was inaugurated </w:t>
      </w:r>
      <w:r w:rsidR="0050488A">
        <w:rPr>
          <w:sz w:val="28"/>
          <w:szCs w:val="28"/>
        </w:rPr>
        <w:t>in 1957 to encourage research, education</w:t>
      </w:r>
      <w:r>
        <w:rPr>
          <w:sz w:val="28"/>
          <w:szCs w:val="28"/>
        </w:rPr>
        <w:t xml:space="preserve"> and community services in Upper Egypt. It is located in Assiut </w:t>
      </w:r>
    </w:p>
    <w:p w:rsidR="00C265AB" w:rsidRDefault="00C265AB" w:rsidP="005048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City which is 375 Km south of Cair</w:t>
      </w:r>
      <w:r w:rsidR="0050488A">
        <w:rPr>
          <w:sz w:val="28"/>
          <w:szCs w:val="28"/>
        </w:rPr>
        <w:t xml:space="preserve">o, the capital. The university </w:t>
      </w:r>
      <w:r>
        <w:rPr>
          <w:sz w:val="28"/>
          <w:szCs w:val="28"/>
        </w:rPr>
        <w:t xml:space="preserve">comprises sixteen faculties and two higher institutions. PO Code No. </w:t>
      </w:r>
    </w:p>
    <w:p w:rsidR="00C265AB" w:rsidRDefault="00C265AB" w:rsidP="00C265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71515, Egypt. http://www.aun.edu.eg </w:t>
      </w:r>
    </w:p>
    <w:p w:rsidR="00C265AB" w:rsidRDefault="00C265AB" w:rsidP="00F744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[2] Assiut University Hospital is one of the biggest University Hospitals in Egypt. It is the core referral center for the whole Upper Egypt that serves about twenty million people. The h</w:t>
      </w:r>
      <w:r w:rsidR="004B7095">
        <w:rPr>
          <w:sz w:val="28"/>
          <w:szCs w:val="28"/>
        </w:rPr>
        <w:t>ospital contains 3400</w:t>
      </w:r>
      <w:r>
        <w:rPr>
          <w:sz w:val="28"/>
          <w:szCs w:val="28"/>
        </w:rPr>
        <w:t xml:space="preserve"> beds, including </w:t>
      </w:r>
      <w:r w:rsidR="004B7095">
        <w:rPr>
          <w:sz w:val="28"/>
          <w:szCs w:val="28"/>
        </w:rPr>
        <w:t>110 ICU beds, and 55</w:t>
      </w:r>
      <w:r>
        <w:rPr>
          <w:sz w:val="28"/>
          <w:szCs w:val="28"/>
        </w:rPr>
        <w:t xml:space="preserve"> operative theaters in which 2</w:t>
      </w:r>
      <w:r w:rsidR="004B7095">
        <w:rPr>
          <w:sz w:val="28"/>
          <w:szCs w:val="28"/>
        </w:rPr>
        <w:t>5</w:t>
      </w:r>
      <w:r>
        <w:rPr>
          <w:sz w:val="28"/>
          <w:szCs w:val="28"/>
        </w:rPr>
        <w:t>0 ope</w:t>
      </w:r>
      <w:r w:rsidR="004B7095">
        <w:rPr>
          <w:sz w:val="28"/>
          <w:szCs w:val="28"/>
        </w:rPr>
        <w:t>rations are performed daily. 1489</w:t>
      </w:r>
      <w:r>
        <w:rPr>
          <w:sz w:val="28"/>
          <w:szCs w:val="28"/>
        </w:rPr>
        <w:t xml:space="preserve"> medical and 6</w:t>
      </w:r>
      <w:r w:rsidR="004B7095">
        <w:rPr>
          <w:sz w:val="28"/>
          <w:szCs w:val="28"/>
        </w:rPr>
        <w:t>5</w:t>
      </w:r>
      <w:r>
        <w:rPr>
          <w:sz w:val="28"/>
          <w:szCs w:val="28"/>
        </w:rPr>
        <w:t xml:space="preserve">28 paramedical staff </w:t>
      </w:r>
      <w:r>
        <w:rPr>
          <w:sz w:val="28"/>
          <w:szCs w:val="28"/>
        </w:rPr>
        <w:lastRenderedPageBreak/>
        <w:t>serve in this hospital. 3000 patients visit the outpatient clinics and 1000 are received in th</w:t>
      </w:r>
      <w:r w:rsidR="004B7095">
        <w:rPr>
          <w:sz w:val="28"/>
          <w:szCs w:val="28"/>
        </w:rPr>
        <w:t>e emergency departments daily</w:t>
      </w:r>
      <w:r>
        <w:rPr>
          <w:sz w:val="28"/>
          <w:szCs w:val="28"/>
        </w:rPr>
        <w:t xml:space="preserve">. www.aun.edu.eg. </w:t>
      </w:r>
    </w:p>
    <w:p w:rsidR="00471D3F" w:rsidRDefault="00C265AB" w:rsidP="00471D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[3] Prof. </w:t>
      </w:r>
      <w:r w:rsidR="00F744FB">
        <w:rPr>
          <w:sz w:val="28"/>
          <w:szCs w:val="28"/>
        </w:rPr>
        <w:t>Dr.Mohammed Ahmed Shalaby</w:t>
      </w:r>
      <w:r>
        <w:rPr>
          <w:sz w:val="28"/>
          <w:szCs w:val="28"/>
        </w:rPr>
        <w:t xml:space="preserve">: </w:t>
      </w:r>
      <w:r w:rsidR="00471D3F">
        <w:rPr>
          <w:sz w:val="28"/>
          <w:szCs w:val="28"/>
        </w:rPr>
        <w:t>Professor of urology, Assiut University Hospital</w:t>
      </w:r>
      <w:r w:rsidR="00AC2BD6">
        <w:rPr>
          <w:sz w:val="28"/>
          <w:szCs w:val="28"/>
        </w:rPr>
        <w:t>, Egypt</w:t>
      </w:r>
      <w:r w:rsidR="00471D3F">
        <w:rPr>
          <w:sz w:val="28"/>
          <w:szCs w:val="28"/>
        </w:rPr>
        <w:t xml:space="preserve"> and</w:t>
      </w:r>
    </w:p>
    <w:p w:rsidR="00471D3F" w:rsidRDefault="00C265AB" w:rsidP="00471D3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Ex-</w:t>
      </w:r>
      <w:r w:rsidR="00471D3F">
        <w:rPr>
          <w:sz w:val="28"/>
          <w:szCs w:val="28"/>
        </w:rPr>
        <w:t>vice president</w:t>
      </w:r>
      <w:r>
        <w:rPr>
          <w:sz w:val="28"/>
          <w:szCs w:val="28"/>
        </w:rPr>
        <w:t xml:space="preserve"> of Assiut </w:t>
      </w:r>
      <w:r w:rsidR="00471D3F">
        <w:rPr>
          <w:sz w:val="28"/>
          <w:szCs w:val="28"/>
        </w:rPr>
        <w:t>University</w:t>
      </w:r>
      <w:r w:rsidR="00AC2BD6">
        <w:rPr>
          <w:sz w:val="28"/>
          <w:szCs w:val="28"/>
        </w:rPr>
        <w:t>, Egypt</w:t>
      </w:r>
    </w:p>
    <w:p w:rsidR="00471D3F" w:rsidRDefault="00471D3F" w:rsidP="00471D3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Ex-dean of the faculty of medicine, Assiut University</w:t>
      </w:r>
      <w:r w:rsidR="00AC2BD6">
        <w:rPr>
          <w:sz w:val="28"/>
          <w:szCs w:val="28"/>
        </w:rPr>
        <w:t>, Egypt</w:t>
      </w:r>
    </w:p>
    <w:p w:rsidR="00471D3F" w:rsidRDefault="00471D3F" w:rsidP="00471D3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Ex-president of the Egyptian Urological Association (EUA) </w:t>
      </w:r>
    </w:p>
    <w:p w:rsidR="00C265AB" w:rsidRDefault="00C265AB" w:rsidP="00471D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BD6">
        <w:rPr>
          <w:sz w:val="28"/>
          <w:szCs w:val="28"/>
        </w:rPr>
        <w:t>[4] Prof. Dr. Hisham Hammouda: Professor of urology and head of urology department, Assiut University Hospital, Egypt.</w:t>
      </w:r>
    </w:p>
    <w:p w:rsidR="00C265AB" w:rsidRDefault="00471D3F" w:rsidP="00471D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5AB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="00F744FB">
        <w:rPr>
          <w:sz w:val="28"/>
          <w:szCs w:val="28"/>
        </w:rPr>
        <w:t>] Prof. Dr.</w:t>
      </w:r>
      <w:r w:rsidR="00AC2BD6">
        <w:rPr>
          <w:sz w:val="28"/>
          <w:szCs w:val="28"/>
        </w:rPr>
        <w:t xml:space="preserve"> </w:t>
      </w:r>
      <w:r w:rsidR="00F744FB">
        <w:rPr>
          <w:sz w:val="28"/>
          <w:szCs w:val="28"/>
        </w:rPr>
        <w:t>Hassan Abdellatief Abolella:</w:t>
      </w:r>
      <w:r w:rsidR="00C265AB">
        <w:rPr>
          <w:sz w:val="28"/>
          <w:szCs w:val="28"/>
        </w:rPr>
        <w:t xml:space="preserve"> </w:t>
      </w:r>
      <w:r w:rsidR="00F744FB">
        <w:rPr>
          <w:sz w:val="28"/>
          <w:szCs w:val="28"/>
        </w:rPr>
        <w:t>Professor of urology and Vice dean of the faculty of medicine, Assiut university,</w:t>
      </w:r>
      <w:r w:rsidR="00C265AB">
        <w:rPr>
          <w:rFonts w:ascii="Arial" w:hAnsi="Arial" w:cs="Arial"/>
          <w:sz w:val="28"/>
          <w:szCs w:val="28"/>
        </w:rPr>
        <w:t xml:space="preserve"> </w:t>
      </w:r>
      <w:r w:rsidR="00C265AB">
        <w:rPr>
          <w:sz w:val="28"/>
          <w:szCs w:val="28"/>
        </w:rPr>
        <w:t xml:space="preserve">Egypt. </w:t>
      </w:r>
    </w:p>
    <w:p w:rsidR="00480736" w:rsidRDefault="008E07F9" w:rsidP="00471D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[6] Prof. Guohua Zeng: a professor of urology and the head administrator of the first affiliated hospital of Guangzhou medical university, Guangzhou, China. </w:t>
      </w:r>
    </w:p>
    <w:p w:rsidR="00471D3F" w:rsidRDefault="008E07F9" w:rsidP="004807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Tel: 008613802916676, E-mail: gzgyzgh@</w:t>
      </w:r>
      <w:r w:rsidR="001F61E8">
        <w:rPr>
          <w:sz w:val="28"/>
          <w:szCs w:val="28"/>
        </w:rPr>
        <w:t>vip.sina.com.</w:t>
      </w:r>
    </w:p>
    <w:p w:rsidR="00C265AB" w:rsidRDefault="00C265AB" w:rsidP="00471D3F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Tel</w:t>
      </w:r>
      <w:r w:rsidR="0050488A">
        <w:rPr>
          <w:rFonts w:ascii="Arial" w:hAnsi="Arial" w:cs="Arial"/>
          <w:b/>
          <w:bCs/>
          <w:sz w:val="28"/>
          <w:szCs w:val="28"/>
        </w:rPr>
        <w:t>: +</w:t>
      </w:r>
      <w:r>
        <w:rPr>
          <w:rFonts w:ascii="Arial" w:hAnsi="Arial" w:cs="Arial"/>
          <w:b/>
          <w:bCs/>
          <w:sz w:val="28"/>
          <w:szCs w:val="28"/>
        </w:rPr>
        <w:t>20</w:t>
      </w:r>
      <w:r w:rsidR="0050488A">
        <w:rPr>
          <w:rFonts w:ascii="Arial" w:hAnsi="Arial" w:cs="Arial"/>
          <w:b/>
          <w:bCs/>
          <w:sz w:val="28"/>
          <w:szCs w:val="28"/>
        </w:rPr>
        <w:t>882102113</w:t>
      </w:r>
      <w:r>
        <w:rPr>
          <w:rFonts w:ascii="Arial" w:hAnsi="Arial" w:cs="Arial"/>
          <w:b/>
          <w:bCs/>
          <w:sz w:val="28"/>
          <w:szCs w:val="28"/>
        </w:rPr>
        <w:t xml:space="preserve"> Hospital</w:t>
      </w:r>
      <w:r w:rsidR="00471D3F">
        <w:rPr>
          <w:rFonts w:ascii="Arial" w:hAnsi="Arial" w:cs="Arial"/>
          <w:b/>
          <w:bCs/>
          <w:sz w:val="28"/>
          <w:szCs w:val="28"/>
        </w:rPr>
        <w:t>: +208820</w:t>
      </w:r>
      <w:r w:rsidR="0050488A">
        <w:rPr>
          <w:rFonts w:ascii="Arial" w:hAnsi="Arial" w:cs="Arial"/>
          <w:b/>
          <w:bCs/>
          <w:sz w:val="28"/>
          <w:szCs w:val="28"/>
        </w:rPr>
        <w:t>8</w:t>
      </w:r>
      <w:r w:rsidR="00471D3F">
        <w:rPr>
          <w:rFonts w:ascii="Arial" w:hAnsi="Arial" w:cs="Arial"/>
          <w:b/>
          <w:bCs/>
          <w:sz w:val="28"/>
          <w:szCs w:val="28"/>
        </w:rPr>
        <w:t>0435</w:t>
      </w:r>
      <w:r>
        <w:rPr>
          <w:rFonts w:ascii="Arial" w:hAnsi="Arial" w:cs="Arial"/>
          <w:b/>
          <w:bCs/>
          <w:sz w:val="28"/>
          <w:szCs w:val="28"/>
        </w:rPr>
        <w:t xml:space="preserve"> Fax</w:t>
      </w:r>
      <w:r w:rsidR="0050488A">
        <w:rPr>
          <w:rFonts w:ascii="Arial" w:hAnsi="Arial" w:cs="Arial"/>
          <w:b/>
          <w:bCs/>
          <w:sz w:val="28"/>
          <w:szCs w:val="28"/>
        </w:rPr>
        <w:t>: +</w:t>
      </w:r>
      <w:r w:rsidR="00471D3F">
        <w:rPr>
          <w:rFonts w:ascii="Arial" w:hAnsi="Arial" w:cs="Arial"/>
          <w:b/>
          <w:bCs/>
          <w:sz w:val="28"/>
          <w:szCs w:val="28"/>
        </w:rPr>
        <w:t>20882080435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80736" w:rsidRPr="00C6205B" w:rsidRDefault="0050488A" w:rsidP="00480736">
      <w:pPr>
        <w:rPr>
          <w:rFonts w:asciiTheme="majorBidi" w:hAnsiTheme="majorBidi" w:cstheme="majorBidi"/>
        </w:rPr>
      </w:pPr>
      <w:r w:rsidRPr="00C6205B">
        <w:rPr>
          <w:rFonts w:asciiTheme="majorBidi" w:hAnsiTheme="majorBidi" w:cstheme="majorBidi"/>
          <w:b/>
          <w:bCs/>
        </w:rPr>
        <w:t>Email:</w:t>
      </w:r>
      <w:r w:rsidR="00480736" w:rsidRPr="00C6205B">
        <w:rPr>
          <w:rFonts w:asciiTheme="majorBidi" w:hAnsiTheme="majorBidi" w:cstheme="majorBidi"/>
          <w:b/>
          <w:bCs/>
        </w:rPr>
        <w:t xml:space="preserve"> </w:t>
      </w:r>
      <w:hyperlink r:id="rId14" w:history="1">
        <w:r w:rsidR="00480736" w:rsidRPr="00C6205B">
          <w:rPr>
            <w:rStyle w:val="Hyperlink"/>
            <w:rFonts w:asciiTheme="majorBidi" w:hAnsiTheme="majorBidi" w:cstheme="majorBidi"/>
            <w:b/>
            <w:bCs/>
          </w:rPr>
          <w:t>aymanasem@aun.e</w:t>
        </w:r>
        <w:r w:rsidR="00480736" w:rsidRPr="00C6205B">
          <w:rPr>
            <w:rStyle w:val="Hyperlink"/>
            <w:rFonts w:asciiTheme="majorBidi" w:hAnsiTheme="majorBidi" w:cstheme="majorBidi"/>
            <w:b/>
            <w:bCs/>
          </w:rPr>
          <w:t>d</w:t>
        </w:r>
        <w:r w:rsidR="00480736" w:rsidRPr="00C6205B">
          <w:rPr>
            <w:rStyle w:val="Hyperlink"/>
            <w:rFonts w:asciiTheme="majorBidi" w:hAnsiTheme="majorBidi" w:cstheme="majorBidi"/>
            <w:b/>
            <w:bCs/>
          </w:rPr>
          <w:t>u</w:t>
        </w:r>
        <w:r w:rsidR="00480736" w:rsidRPr="00C6205B">
          <w:rPr>
            <w:rStyle w:val="Hyperlink"/>
            <w:rFonts w:asciiTheme="majorBidi" w:hAnsiTheme="majorBidi" w:cstheme="majorBidi"/>
            <w:b/>
            <w:bCs/>
          </w:rPr>
          <w:t>.eg</w:t>
        </w:r>
      </w:hyperlink>
      <w:r w:rsidR="00C6205B" w:rsidRPr="00C6205B">
        <w:rPr>
          <w:rFonts w:asciiTheme="majorBidi" w:hAnsiTheme="majorBidi" w:cstheme="majorBidi"/>
        </w:rPr>
        <w:t xml:space="preserve"> and </w:t>
      </w:r>
      <w:r w:rsidR="00C6205B">
        <w:rPr>
          <w:rFonts w:asciiTheme="majorBidi" w:hAnsiTheme="majorBidi" w:cstheme="majorBidi"/>
          <w:color w:val="7030A0"/>
          <w:u w:val="single"/>
        </w:rPr>
        <w:t>dr.uro87@gmail.com</w:t>
      </w:r>
      <w:bookmarkStart w:id="0" w:name="_GoBack"/>
      <w:bookmarkEnd w:id="0"/>
    </w:p>
    <w:p w:rsidR="00480736" w:rsidRDefault="00480736" w:rsidP="00480736"/>
    <w:p w:rsidR="00480736" w:rsidRDefault="00480736" w:rsidP="00480736">
      <w:r w:rsidRPr="00480736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5274310" cy="7503658"/>
            <wp:effectExtent l="0" t="0" r="2540" b="2540"/>
            <wp:docPr id="2" name="Picture 2" descr="C:\Users\Master\Downloads\2d042e0b71e4ac230d7e50d61d522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ownloads\2d042e0b71e4ac230d7e50d61d522f7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736" w:rsidRPr="00480736" w:rsidRDefault="00480736" w:rsidP="00480736"/>
    <w:p w:rsidR="00480736" w:rsidRDefault="00480736" w:rsidP="00480736"/>
    <w:p w:rsidR="00800635" w:rsidRDefault="00480736" w:rsidP="00480736">
      <w:pPr>
        <w:tabs>
          <w:tab w:val="left" w:pos="1842"/>
        </w:tabs>
      </w:pPr>
      <w:r>
        <w:tab/>
      </w:r>
    </w:p>
    <w:p w:rsidR="00480736" w:rsidRPr="00480736" w:rsidRDefault="00480736" w:rsidP="00480736">
      <w:pPr>
        <w:tabs>
          <w:tab w:val="left" w:pos="1842"/>
        </w:tabs>
      </w:pPr>
      <w:r w:rsidRPr="00480736">
        <w:rPr>
          <w:noProof/>
        </w:rPr>
        <w:lastRenderedPageBreak/>
        <w:drawing>
          <wp:inline distT="0" distB="0" distL="0" distR="0">
            <wp:extent cx="5857994" cy="9154160"/>
            <wp:effectExtent l="0" t="0" r="9525" b="8890"/>
            <wp:docPr id="3" name="Picture 3" descr="C:\Users\Master\Downloads\c5515dd876067d446612e34bc0430b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ownloads\c5515dd876067d446612e34bc0430b9c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630" cy="917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736" w:rsidRPr="00480736" w:rsidSect="004900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F0658"/>
    <w:multiLevelType w:val="hybridMultilevel"/>
    <w:tmpl w:val="3A9CC7BC"/>
    <w:lvl w:ilvl="0" w:tplc="98348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646E4"/>
    <w:multiLevelType w:val="hybridMultilevel"/>
    <w:tmpl w:val="CB007D3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28E755B"/>
    <w:multiLevelType w:val="hybridMultilevel"/>
    <w:tmpl w:val="E6CE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2D"/>
    <w:rsid w:val="0011612D"/>
    <w:rsid w:val="00163D32"/>
    <w:rsid w:val="001B6A1A"/>
    <w:rsid w:val="001E24B6"/>
    <w:rsid w:val="001F61E8"/>
    <w:rsid w:val="00240865"/>
    <w:rsid w:val="002860EC"/>
    <w:rsid w:val="00297C48"/>
    <w:rsid w:val="00321A2D"/>
    <w:rsid w:val="00376C2D"/>
    <w:rsid w:val="00380E0F"/>
    <w:rsid w:val="003B2F88"/>
    <w:rsid w:val="003F345B"/>
    <w:rsid w:val="00407C98"/>
    <w:rsid w:val="00471D3F"/>
    <w:rsid w:val="00480736"/>
    <w:rsid w:val="0049001B"/>
    <w:rsid w:val="004A0018"/>
    <w:rsid w:val="004B7095"/>
    <w:rsid w:val="004F0C61"/>
    <w:rsid w:val="0050488A"/>
    <w:rsid w:val="005F45B5"/>
    <w:rsid w:val="006077B0"/>
    <w:rsid w:val="00637235"/>
    <w:rsid w:val="00666424"/>
    <w:rsid w:val="00703AD6"/>
    <w:rsid w:val="007800B7"/>
    <w:rsid w:val="00800635"/>
    <w:rsid w:val="00873C54"/>
    <w:rsid w:val="008B16D9"/>
    <w:rsid w:val="008B1A48"/>
    <w:rsid w:val="008D723B"/>
    <w:rsid w:val="008E07F9"/>
    <w:rsid w:val="009C1F1D"/>
    <w:rsid w:val="00A011A0"/>
    <w:rsid w:val="00A1502C"/>
    <w:rsid w:val="00A52BE0"/>
    <w:rsid w:val="00AC2BD6"/>
    <w:rsid w:val="00BC7810"/>
    <w:rsid w:val="00C265AB"/>
    <w:rsid w:val="00C35838"/>
    <w:rsid w:val="00C35E07"/>
    <w:rsid w:val="00C6205B"/>
    <w:rsid w:val="00CA396A"/>
    <w:rsid w:val="00CA7353"/>
    <w:rsid w:val="00CB2BE0"/>
    <w:rsid w:val="00CE60C2"/>
    <w:rsid w:val="00D31A0D"/>
    <w:rsid w:val="00F34972"/>
    <w:rsid w:val="00F7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676B05-05E2-467E-804E-C0AC9274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5A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1D3F"/>
    <w:rPr>
      <w:color w:val="0563C1" w:themeColor="hyperlink"/>
      <w:u w:val="single"/>
    </w:rPr>
  </w:style>
  <w:style w:type="character" w:customStyle="1" w:styleId="fm-citation-ids-label">
    <w:name w:val="fm-citation-ids-label"/>
    <w:basedOn w:val="DefaultParagraphFont"/>
    <w:rsid w:val="00F34972"/>
  </w:style>
  <w:style w:type="character" w:styleId="FollowedHyperlink">
    <w:name w:val="FollowedHyperlink"/>
    <w:basedOn w:val="DefaultParagraphFont"/>
    <w:uiPriority w:val="99"/>
    <w:semiHidden/>
    <w:unhideWhenUsed/>
    <w:rsid w:val="00163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Gadelkareem%20RA%5BAuthor%5D&amp;cauthor=true&amp;cauthor_uid=29597212" TargetMode="External"/><Relationship Id="rId13" Type="http://schemas.openxmlformats.org/officeDocument/2006/relationships/hyperlink" Target="https://www.ncbi.nlm.nih.gov/pubmed/295972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ymanasem@aun.edu.eg" TargetMode="External"/><Relationship Id="rId12" Type="http://schemas.openxmlformats.org/officeDocument/2006/relationships/hyperlink" Target="https://www.ncbi.nlm.nih.gov/pubmed/?term=Abolella%20HA%5BAuthor%5D&amp;cauthor=true&amp;cauthor_uid=295972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mailto:dr.uro87@gmail.com" TargetMode="External"/><Relationship Id="rId11" Type="http://schemas.openxmlformats.org/officeDocument/2006/relationships/hyperlink" Target="https://www.ncbi.nlm.nih.gov/pubmed/?term=Imam%20H%5BAuthor%5D&amp;cauthor=true&amp;cauthor_uid=29597212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https://www.ncbi.nlm.nih.gov/pubmed/?term=Abd-Elshafy%20SK%5BAuthor%5D&amp;cauthor=true&amp;cauthor_uid=29597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Elqady%20AA%5BAuthor%5D&amp;cauthor=true&amp;cauthor_uid=29597212" TargetMode="External"/><Relationship Id="rId14" Type="http://schemas.openxmlformats.org/officeDocument/2006/relationships/hyperlink" Target="mailto:aymanasem@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31</cp:revision>
  <dcterms:created xsi:type="dcterms:W3CDTF">2018-11-10T00:03:00Z</dcterms:created>
  <dcterms:modified xsi:type="dcterms:W3CDTF">2019-12-25T22:31:00Z</dcterms:modified>
</cp:coreProperties>
</file>